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E4" w:rsidRPr="002056BC" w:rsidRDefault="00615CA7" w:rsidP="00107FD3">
      <w:pPr>
        <w:shd w:val="clear" w:color="auto" w:fill="FFFFFF"/>
        <w:spacing w:before="80"/>
        <w:jc w:val="center"/>
        <w:rPr>
          <w:b/>
          <w:sz w:val="28"/>
          <w:szCs w:val="28"/>
        </w:rPr>
      </w:pPr>
      <w:r w:rsidRPr="002056BC">
        <w:rPr>
          <w:b/>
          <w:sz w:val="28"/>
          <w:szCs w:val="28"/>
        </w:rPr>
        <w:t>МЕТОДИЧЕСКИЕ РЕКОМЕНДАЦИИ</w:t>
      </w:r>
      <w:r w:rsidR="000449E4" w:rsidRPr="002056BC">
        <w:rPr>
          <w:b/>
          <w:sz w:val="28"/>
          <w:szCs w:val="28"/>
        </w:rPr>
        <w:t xml:space="preserve">  ПО ПРЕДУПРЕЖДЕНИЮ И ПРЕСЕЧЕНИЮ ТЕРАКТОВ</w:t>
      </w:r>
    </w:p>
    <w:p w:rsidR="000449E4" w:rsidRPr="002056BC" w:rsidRDefault="000449E4" w:rsidP="000449E4">
      <w:pPr>
        <w:shd w:val="clear" w:color="auto" w:fill="FFFFFF"/>
        <w:ind w:firstLine="155"/>
        <w:jc w:val="center"/>
        <w:rPr>
          <w:b/>
          <w:bCs/>
          <w:noProof/>
          <w:spacing w:val="1"/>
          <w:sz w:val="28"/>
          <w:szCs w:val="28"/>
          <w:u w:val="single"/>
        </w:rPr>
      </w:pPr>
    </w:p>
    <w:p w:rsidR="000449E4" w:rsidRPr="002056BC" w:rsidRDefault="000449E4" w:rsidP="000449E4">
      <w:pPr>
        <w:shd w:val="clear" w:color="auto" w:fill="FFFFFF"/>
        <w:ind w:firstLine="155"/>
        <w:jc w:val="center"/>
        <w:rPr>
          <w:b/>
          <w:bCs/>
          <w:noProof/>
          <w:spacing w:val="1"/>
          <w:sz w:val="28"/>
          <w:szCs w:val="28"/>
        </w:rPr>
      </w:pPr>
      <w:r w:rsidRPr="002056BC">
        <w:rPr>
          <w:b/>
          <w:bCs/>
          <w:noProof/>
          <w:spacing w:val="1"/>
          <w:sz w:val="28"/>
          <w:szCs w:val="28"/>
        </w:rPr>
        <w:t>Введение. Характеристика терроризма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Терроризм</w:t>
      </w:r>
      <w:r w:rsidRPr="002056BC">
        <w:rPr>
          <w:rFonts w:eastAsia="Calibri"/>
          <w:sz w:val="28"/>
          <w:szCs w:val="28"/>
          <w:lang w:eastAsia="en-US"/>
        </w:rPr>
        <w:t xml:space="preserve"> </w:t>
      </w:r>
      <w:r w:rsidR="0008708E" w:rsidRPr="002056BC">
        <w:rPr>
          <w:rFonts w:eastAsia="Calibri"/>
          <w:sz w:val="28"/>
          <w:szCs w:val="28"/>
          <w:lang w:eastAsia="en-US"/>
        </w:rPr>
        <w:t>–</w:t>
      </w:r>
      <w:r w:rsidRPr="002056BC">
        <w:rPr>
          <w:rFonts w:eastAsia="Calibri"/>
          <w:sz w:val="28"/>
          <w:szCs w:val="28"/>
          <w:lang w:eastAsia="en-US"/>
        </w:rPr>
        <w:t xml:space="preserve"> идеология насилия и практика воздействия на принятие решения органами государственной власти, органами местного самоупра</w:t>
      </w:r>
      <w:r w:rsidRPr="002056BC">
        <w:rPr>
          <w:rFonts w:eastAsia="Calibri"/>
          <w:sz w:val="28"/>
          <w:szCs w:val="28"/>
          <w:lang w:eastAsia="en-US"/>
        </w:rPr>
        <w:t>в</w:t>
      </w:r>
      <w:r w:rsidRPr="002056BC">
        <w:rPr>
          <w:rFonts w:eastAsia="Calibri"/>
          <w:sz w:val="28"/>
          <w:szCs w:val="28"/>
          <w:lang w:eastAsia="en-US"/>
        </w:rPr>
        <w:t>ления или международными организациями, связанные с устрашением населения и (или) иными формами противоправных насильственных дейс</w:t>
      </w:r>
      <w:r w:rsidRPr="002056BC">
        <w:rPr>
          <w:rFonts w:eastAsia="Calibri"/>
          <w:sz w:val="28"/>
          <w:szCs w:val="28"/>
          <w:lang w:eastAsia="en-US"/>
        </w:rPr>
        <w:t>т</w:t>
      </w:r>
      <w:r w:rsidRPr="002056BC">
        <w:rPr>
          <w:rFonts w:eastAsia="Calibri"/>
          <w:sz w:val="28"/>
          <w:szCs w:val="28"/>
          <w:lang w:eastAsia="en-US"/>
        </w:rPr>
        <w:t>вий</w:t>
      </w:r>
      <w:r w:rsidR="00173719" w:rsidRPr="002056BC">
        <w:rPr>
          <w:rFonts w:eastAsia="Calibri"/>
          <w:sz w:val="28"/>
          <w:szCs w:val="28"/>
          <w:lang w:eastAsia="en-US"/>
        </w:rPr>
        <w:t>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Террористическая деятельность</w:t>
      </w:r>
      <w:r w:rsidRPr="002056BC">
        <w:rPr>
          <w:rFonts w:eastAsia="Calibri"/>
          <w:sz w:val="28"/>
          <w:szCs w:val="28"/>
          <w:lang w:eastAsia="en-US"/>
        </w:rPr>
        <w:t xml:space="preserve"> </w:t>
      </w:r>
      <w:r w:rsidR="0008708E" w:rsidRPr="002056BC">
        <w:rPr>
          <w:rFonts w:eastAsia="Calibri"/>
          <w:sz w:val="28"/>
          <w:szCs w:val="28"/>
          <w:lang w:eastAsia="en-US"/>
        </w:rPr>
        <w:t>–</w:t>
      </w:r>
      <w:r w:rsidRPr="002056BC">
        <w:rPr>
          <w:rFonts w:eastAsia="Calibri"/>
          <w:sz w:val="28"/>
          <w:szCs w:val="28"/>
          <w:lang w:eastAsia="en-US"/>
        </w:rPr>
        <w:t xml:space="preserve"> деятельность, включающая в с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бя: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а) организацию, планирование, подготовку, финансирование и реализацию террористического акта;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б) подстрекательство к террористическому акту;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</w:t>
      </w:r>
      <w:r w:rsidRPr="002056BC">
        <w:rPr>
          <w:rFonts w:eastAsia="Calibri"/>
          <w:sz w:val="28"/>
          <w:szCs w:val="28"/>
          <w:lang w:eastAsia="en-US"/>
        </w:rPr>
        <w:t>р</w:t>
      </w:r>
      <w:r w:rsidRPr="002056BC">
        <w:rPr>
          <w:rFonts w:eastAsia="Calibri"/>
          <w:sz w:val="28"/>
          <w:szCs w:val="28"/>
          <w:lang w:eastAsia="en-US"/>
        </w:rPr>
        <w:t>рористического акта, а равно участие в такой структуре;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г) вербовку, вооружение, обучение и использование террористов;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д) информационное или иное пособничество в планировании, подг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товке или реализации террористического акта;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е) пропаганду идей терроризма, распространение материалов или информ</w:t>
      </w:r>
      <w:r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>ции, призывающих к осуществлению террористической деятельности либо обо</w:t>
      </w:r>
      <w:r w:rsidRPr="002056BC">
        <w:rPr>
          <w:rFonts w:eastAsia="Calibri"/>
          <w:sz w:val="28"/>
          <w:szCs w:val="28"/>
          <w:lang w:eastAsia="en-US"/>
        </w:rPr>
        <w:t>с</w:t>
      </w:r>
      <w:r w:rsidRPr="002056BC">
        <w:rPr>
          <w:rFonts w:eastAsia="Calibri"/>
          <w:sz w:val="28"/>
          <w:szCs w:val="28"/>
          <w:lang w:eastAsia="en-US"/>
        </w:rPr>
        <w:t>новывающих или оправдывающих необходимость осуществления такой деятел</w:t>
      </w:r>
      <w:r w:rsidRPr="002056BC">
        <w:rPr>
          <w:rFonts w:eastAsia="Calibri"/>
          <w:sz w:val="28"/>
          <w:szCs w:val="28"/>
          <w:lang w:eastAsia="en-US"/>
        </w:rPr>
        <w:t>ь</w:t>
      </w:r>
      <w:r w:rsidRPr="002056BC">
        <w:rPr>
          <w:rFonts w:eastAsia="Calibri"/>
          <w:sz w:val="28"/>
          <w:szCs w:val="28"/>
          <w:lang w:eastAsia="en-US"/>
        </w:rPr>
        <w:t>ности.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 xml:space="preserve">Террористический акт </w:t>
      </w:r>
      <w:r w:rsidR="0008708E" w:rsidRPr="002056BC">
        <w:rPr>
          <w:rFonts w:eastAsia="Calibri"/>
          <w:sz w:val="28"/>
          <w:szCs w:val="28"/>
          <w:lang w:eastAsia="en-US"/>
        </w:rPr>
        <w:t>–</w:t>
      </w:r>
      <w:r w:rsidRPr="002056BC">
        <w:rPr>
          <w:rFonts w:eastAsia="Calibri"/>
          <w:sz w:val="28"/>
          <w:szCs w:val="28"/>
          <w:lang w:eastAsia="en-US"/>
        </w:rPr>
        <w:t xml:space="preserve">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</w:t>
      </w:r>
      <w:r w:rsidRPr="002056BC">
        <w:rPr>
          <w:rFonts w:eastAsia="Calibri"/>
          <w:sz w:val="28"/>
          <w:szCs w:val="28"/>
          <w:lang w:eastAsia="en-US"/>
        </w:rPr>
        <w:t>т</w:t>
      </w:r>
      <w:r w:rsidRPr="002056BC">
        <w:rPr>
          <w:rFonts w:eastAsia="Calibri"/>
          <w:sz w:val="28"/>
          <w:szCs w:val="28"/>
          <w:lang w:eastAsia="en-US"/>
        </w:rPr>
        <w:t>вий, в целях воздействия на принятие решения органами власти или междунаро</w:t>
      </w:r>
      <w:r w:rsidRPr="002056BC">
        <w:rPr>
          <w:rFonts w:eastAsia="Calibri"/>
          <w:sz w:val="28"/>
          <w:szCs w:val="28"/>
          <w:lang w:eastAsia="en-US"/>
        </w:rPr>
        <w:t>д</w:t>
      </w:r>
      <w:r w:rsidRPr="002056BC">
        <w:rPr>
          <w:rFonts w:eastAsia="Calibri"/>
          <w:sz w:val="28"/>
          <w:szCs w:val="28"/>
          <w:lang w:eastAsia="en-US"/>
        </w:rPr>
        <w:t>ными организациями, а также угроза совершения указанных действий в тех же целях;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bCs/>
          <w:sz w:val="28"/>
          <w:szCs w:val="28"/>
          <w:lang w:eastAsia="en-US"/>
        </w:rPr>
        <w:t xml:space="preserve">террорист </w:t>
      </w:r>
      <w:r w:rsidR="0008708E" w:rsidRPr="002056BC">
        <w:rPr>
          <w:rFonts w:eastAsia="Calibri"/>
          <w:sz w:val="28"/>
          <w:szCs w:val="28"/>
          <w:lang w:eastAsia="en-US"/>
        </w:rPr>
        <w:t>–</w:t>
      </w:r>
      <w:r w:rsidRPr="002056BC">
        <w:rPr>
          <w:rFonts w:eastAsia="Calibri"/>
          <w:sz w:val="28"/>
          <w:szCs w:val="28"/>
          <w:lang w:eastAsia="en-US"/>
        </w:rPr>
        <w:t xml:space="preserve"> лицо, участвующее в осуществлении террористической деятел</w:t>
      </w:r>
      <w:r w:rsidRPr="002056BC">
        <w:rPr>
          <w:rFonts w:eastAsia="Calibri"/>
          <w:sz w:val="28"/>
          <w:szCs w:val="28"/>
          <w:lang w:eastAsia="en-US"/>
        </w:rPr>
        <w:t>ь</w:t>
      </w:r>
      <w:r w:rsidRPr="002056BC">
        <w:rPr>
          <w:rFonts w:eastAsia="Calibri"/>
          <w:sz w:val="28"/>
          <w:szCs w:val="28"/>
          <w:lang w:eastAsia="en-US"/>
        </w:rPr>
        <w:t>ности в любой форме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u w:val="single"/>
          <w:lang w:eastAsia="en-US"/>
        </w:rPr>
      </w:pPr>
      <w:r w:rsidRPr="002056BC">
        <w:rPr>
          <w:rFonts w:eastAsia="Calibri"/>
          <w:sz w:val="28"/>
          <w:szCs w:val="28"/>
          <w:u w:val="single"/>
          <w:lang w:eastAsia="en-US"/>
        </w:rPr>
        <w:t>Цели борьбы с терроризмом:</w:t>
      </w:r>
    </w:p>
    <w:p w:rsidR="000449E4" w:rsidRPr="002056BC" w:rsidRDefault="000449E4" w:rsidP="0008708E">
      <w:pPr>
        <w:numPr>
          <w:ilvl w:val="0"/>
          <w:numId w:val="34"/>
        </w:numPr>
        <w:shd w:val="clear" w:color="auto" w:fill="FFFFFF"/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защита личности, общества и государства от терроризма;</w:t>
      </w:r>
    </w:p>
    <w:p w:rsidR="000449E4" w:rsidRPr="002056BC" w:rsidRDefault="000449E4" w:rsidP="0008708E">
      <w:pPr>
        <w:widowControl w:val="0"/>
        <w:numPr>
          <w:ilvl w:val="0"/>
          <w:numId w:val="34"/>
        </w:numPr>
        <w:shd w:val="clear" w:color="auto" w:fill="FFFFFF"/>
        <w:tabs>
          <w:tab w:val="left" w:pos="389"/>
          <w:tab w:val="left" w:pos="851"/>
        </w:tabs>
        <w:autoSpaceDE w:val="0"/>
        <w:autoSpaceDN w:val="0"/>
        <w:adjustRightInd w:val="0"/>
        <w:snapToGrid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предупреждение, выявление, пресечение террористической деятел</w:t>
      </w:r>
      <w:r w:rsidRPr="002056BC">
        <w:rPr>
          <w:rFonts w:eastAsia="Calibri"/>
          <w:sz w:val="28"/>
          <w:szCs w:val="28"/>
          <w:lang w:eastAsia="en-US"/>
        </w:rPr>
        <w:t>ь</w:t>
      </w:r>
      <w:r w:rsidRPr="002056BC">
        <w:rPr>
          <w:rFonts w:eastAsia="Calibri"/>
          <w:sz w:val="28"/>
          <w:szCs w:val="28"/>
          <w:lang w:eastAsia="en-US"/>
        </w:rPr>
        <w:t>ности и минимизаци</w:t>
      </w:r>
      <w:r w:rsidR="00173719" w:rsidRPr="002056BC">
        <w:rPr>
          <w:rFonts w:eastAsia="Calibri"/>
          <w:sz w:val="28"/>
          <w:szCs w:val="28"/>
          <w:lang w:eastAsia="en-US"/>
        </w:rPr>
        <w:t>я</w:t>
      </w:r>
      <w:r w:rsidRPr="002056BC">
        <w:rPr>
          <w:rFonts w:eastAsia="Calibri"/>
          <w:sz w:val="28"/>
          <w:szCs w:val="28"/>
          <w:lang w:eastAsia="en-US"/>
        </w:rPr>
        <w:t xml:space="preserve"> ее последствий;</w:t>
      </w:r>
    </w:p>
    <w:p w:rsidR="000449E4" w:rsidRPr="002056BC" w:rsidRDefault="000449E4" w:rsidP="0008708E">
      <w:pPr>
        <w:widowControl w:val="0"/>
        <w:numPr>
          <w:ilvl w:val="0"/>
          <w:numId w:val="34"/>
        </w:numPr>
        <w:shd w:val="clear" w:color="auto" w:fill="FFFFFF"/>
        <w:tabs>
          <w:tab w:val="left" w:pos="389"/>
          <w:tab w:val="left" w:pos="851"/>
        </w:tabs>
        <w:autoSpaceDE w:val="0"/>
        <w:autoSpaceDN w:val="0"/>
        <w:adjustRightInd w:val="0"/>
        <w:snapToGrid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выявление и устранение причин и условий, способствующих осуществл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нию террористической деятельности.</w:t>
      </w:r>
    </w:p>
    <w:p w:rsidR="000449E4" w:rsidRPr="002056BC" w:rsidRDefault="000449E4" w:rsidP="000449E4">
      <w:pPr>
        <w:shd w:val="clear" w:color="auto" w:fill="FFFFFF"/>
        <w:rPr>
          <w:rFonts w:eastAsia="Calibri"/>
          <w:b/>
          <w:sz w:val="16"/>
          <w:szCs w:val="16"/>
          <w:lang w:eastAsia="en-US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1.</w:t>
      </w:r>
      <w:r w:rsidR="008F0930"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Pr="002056BC">
        <w:rPr>
          <w:rFonts w:eastAsia="Calibri"/>
          <w:b/>
          <w:sz w:val="28"/>
          <w:szCs w:val="28"/>
          <w:lang w:eastAsia="en-US"/>
        </w:rPr>
        <w:t>Методика своевременного выявления террористов-смертников и оптим</w:t>
      </w:r>
      <w:r w:rsidRPr="002056BC">
        <w:rPr>
          <w:rFonts w:eastAsia="Calibri"/>
          <w:b/>
          <w:sz w:val="28"/>
          <w:szCs w:val="28"/>
          <w:lang w:eastAsia="en-US"/>
        </w:rPr>
        <w:t>и</w:t>
      </w:r>
      <w:r w:rsidRPr="002056BC">
        <w:rPr>
          <w:rFonts w:eastAsia="Calibri"/>
          <w:b/>
          <w:sz w:val="28"/>
          <w:szCs w:val="28"/>
          <w:lang w:eastAsia="en-US"/>
        </w:rPr>
        <w:t>зация последствий их действий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Роль террористов</w:t>
      </w:r>
      <w:r w:rsidR="00173719" w:rsidRPr="002056BC">
        <w:rPr>
          <w:rFonts w:eastAsia="Calibri"/>
          <w:sz w:val="28"/>
          <w:szCs w:val="28"/>
          <w:lang w:eastAsia="en-US"/>
        </w:rPr>
        <w:t>-</w:t>
      </w:r>
      <w:r w:rsidRPr="002056BC">
        <w:rPr>
          <w:rFonts w:eastAsia="Calibri"/>
          <w:sz w:val="28"/>
          <w:szCs w:val="28"/>
          <w:lang w:eastAsia="en-US"/>
        </w:rPr>
        <w:t>смертников могут выполнять как мужчины, так и женщины различного возраста, а также подростки. Все они применяют маскировку, чтобы соответствовать окружающей обстановке, носят, как правило, неброскую одежду. Зафиксированы отдельные случаи, когда мужчины переодеваются в женское пл</w:t>
      </w:r>
      <w:r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>тье. Если взрывное устройство расположено на теле, то используется одежда свободного покроя, часто не по погоде. Для к</w:t>
      </w:r>
      <w:r w:rsidR="00173719"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 xml:space="preserve">муфлирования взрывчатки </w:t>
      </w:r>
      <w:r w:rsidR="0008708E" w:rsidRPr="002056BC">
        <w:rPr>
          <w:rFonts w:eastAsia="Calibri"/>
          <w:sz w:val="28"/>
          <w:szCs w:val="28"/>
          <w:lang w:eastAsia="en-US"/>
        </w:rPr>
        <w:t>используют</w:t>
      </w:r>
      <w:r w:rsidRPr="002056BC">
        <w:rPr>
          <w:rFonts w:eastAsia="Calibri"/>
          <w:sz w:val="28"/>
          <w:szCs w:val="28"/>
          <w:lang w:eastAsia="en-US"/>
        </w:rPr>
        <w:t xml:space="preserve"> рюкзаки</w:t>
      </w:r>
      <w:r w:rsidR="00173719" w:rsidRPr="002056BC">
        <w:rPr>
          <w:rFonts w:eastAsia="Calibri"/>
          <w:sz w:val="28"/>
          <w:szCs w:val="28"/>
          <w:lang w:eastAsia="en-US"/>
        </w:rPr>
        <w:t>, х</w:t>
      </w:r>
      <w:r w:rsidRPr="002056BC">
        <w:rPr>
          <w:rFonts w:eastAsia="Calibri"/>
          <w:sz w:val="28"/>
          <w:szCs w:val="28"/>
          <w:lang w:eastAsia="en-US"/>
        </w:rPr>
        <w:t xml:space="preserve">озяйственные сумки и </w:t>
      </w:r>
      <w:r w:rsidRPr="002056BC">
        <w:rPr>
          <w:rFonts w:eastAsia="Calibri"/>
          <w:sz w:val="28"/>
          <w:szCs w:val="28"/>
          <w:lang w:eastAsia="en-US"/>
        </w:rPr>
        <w:lastRenderedPageBreak/>
        <w:t>пакеты. Если взрывное устройство нах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дится в пакете, то подрывник часто прижимает его к телу.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Приводом детонатора может служить шнур, зажатый в руке либо ви</w:t>
      </w:r>
      <w:r w:rsidRPr="002056BC">
        <w:rPr>
          <w:rFonts w:eastAsia="Calibri"/>
          <w:sz w:val="28"/>
          <w:szCs w:val="28"/>
          <w:lang w:eastAsia="en-US"/>
        </w:rPr>
        <w:t>д</w:t>
      </w:r>
      <w:r w:rsidRPr="002056BC">
        <w:rPr>
          <w:rFonts w:eastAsia="Calibri"/>
          <w:sz w:val="28"/>
          <w:szCs w:val="28"/>
          <w:lang w:eastAsia="en-US"/>
        </w:rPr>
        <w:t>неющийся из</w:t>
      </w:r>
      <w:r w:rsidR="00173719" w:rsidRPr="002056BC">
        <w:rPr>
          <w:rFonts w:eastAsia="Calibri"/>
          <w:sz w:val="28"/>
          <w:szCs w:val="28"/>
          <w:lang w:eastAsia="en-US"/>
        </w:rPr>
        <w:t>-</w:t>
      </w:r>
      <w:r w:rsidRPr="002056BC">
        <w:rPr>
          <w:rFonts w:eastAsia="Calibri"/>
          <w:sz w:val="28"/>
          <w:szCs w:val="28"/>
          <w:lang w:eastAsia="en-US"/>
        </w:rPr>
        <w:t>под одежды или рукава. Смертники предпочитают механические ударные детонаторы, которые в отличие от электрических взрывателей исключ</w:t>
      </w:r>
      <w:r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>ют возможность преждевременн</w:t>
      </w:r>
      <w:r w:rsidR="00173719" w:rsidRPr="002056BC">
        <w:rPr>
          <w:rFonts w:eastAsia="Calibri"/>
          <w:sz w:val="28"/>
          <w:szCs w:val="28"/>
          <w:lang w:eastAsia="en-US"/>
        </w:rPr>
        <w:t>ого</w:t>
      </w:r>
      <w:r w:rsidRPr="002056BC">
        <w:rPr>
          <w:rFonts w:eastAsia="Calibri"/>
          <w:sz w:val="28"/>
          <w:szCs w:val="28"/>
          <w:lang w:eastAsia="en-US"/>
        </w:rPr>
        <w:t xml:space="preserve"> взрыв</w:t>
      </w:r>
      <w:r w:rsidR="00173719"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>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Необходимо учитывать эмоциональное состояние террористов. Внешне это выражается в повышенном потоотделении, обильном выделении слюны, нетипично настороженном и внимательном отношении к о</w:t>
      </w:r>
      <w:r w:rsidRPr="002056BC">
        <w:rPr>
          <w:rFonts w:eastAsia="Calibri"/>
          <w:sz w:val="28"/>
          <w:szCs w:val="28"/>
          <w:lang w:eastAsia="en-US"/>
        </w:rPr>
        <w:t>к</w:t>
      </w:r>
      <w:r w:rsidRPr="002056BC">
        <w:rPr>
          <w:rFonts w:eastAsia="Calibri"/>
          <w:sz w:val="28"/>
          <w:szCs w:val="28"/>
          <w:lang w:eastAsia="en-US"/>
        </w:rPr>
        <w:t>ружающей обстановке и людям. Нередко смертники читают вслух молитвы, переходя на шепот при пр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ближении посторонних.</w:t>
      </w:r>
    </w:p>
    <w:p w:rsidR="000449E4" w:rsidRPr="002056BC" w:rsidRDefault="000449E4" w:rsidP="000449E4">
      <w:pPr>
        <w:shd w:val="clear" w:color="auto" w:fill="FFFFFF"/>
        <w:rPr>
          <w:rFonts w:eastAsia="Calibri"/>
          <w:b/>
          <w:sz w:val="16"/>
          <w:szCs w:val="16"/>
          <w:lang w:eastAsia="en-US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2.</w:t>
      </w:r>
      <w:r w:rsidR="008F0930"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Pr="002056BC">
        <w:rPr>
          <w:rFonts w:eastAsia="Calibri"/>
          <w:b/>
          <w:sz w:val="28"/>
          <w:szCs w:val="28"/>
          <w:lang w:eastAsia="en-US"/>
        </w:rPr>
        <w:t>Классификация и отличительные признаки террористов-смертников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Террорист «</w:t>
      </w:r>
      <w:r w:rsidR="00173719" w:rsidRPr="002056BC">
        <w:rPr>
          <w:rFonts w:eastAsia="Calibri"/>
          <w:b/>
          <w:sz w:val="28"/>
          <w:szCs w:val="28"/>
          <w:lang w:eastAsia="en-US"/>
        </w:rPr>
        <w:t>з</w:t>
      </w:r>
      <w:r w:rsidRPr="002056BC">
        <w:rPr>
          <w:rFonts w:eastAsia="Calibri"/>
          <w:b/>
          <w:sz w:val="28"/>
          <w:szCs w:val="28"/>
          <w:lang w:eastAsia="en-US"/>
        </w:rPr>
        <w:t>омби»</w:t>
      </w:r>
      <w:r w:rsidRPr="002056BC">
        <w:rPr>
          <w:rFonts w:eastAsia="Calibri"/>
          <w:sz w:val="28"/>
          <w:szCs w:val="28"/>
          <w:lang w:eastAsia="en-US"/>
        </w:rPr>
        <w:t>. Зомбирование (психопрограммирование) означает пс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хическую обработку человека (обычно с использованием гипноза и психотропных веществ), в результате которого он получает «установку» на конкретное действие. При этом человек не осознает, что он делает. Отличительные признаки террор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ста – «зомби»: безразличие (бездушное, неживое) лицо и холодный взгляд; дв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жения однообразные; жестикуляция невыразительная; контакты с другими люд</w:t>
      </w:r>
      <w:r w:rsidRPr="002056BC">
        <w:rPr>
          <w:rFonts w:eastAsia="Calibri"/>
          <w:sz w:val="28"/>
          <w:szCs w:val="28"/>
          <w:lang w:eastAsia="en-US"/>
        </w:rPr>
        <w:t>ь</w:t>
      </w:r>
      <w:r w:rsidRPr="002056BC">
        <w:rPr>
          <w:rFonts w:eastAsia="Calibri"/>
          <w:sz w:val="28"/>
          <w:szCs w:val="28"/>
          <w:lang w:eastAsia="en-US"/>
        </w:rPr>
        <w:t>ми отсутствуют или случайны. При возникновении незапрограммированной преграды (задержание с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трудниками полиции) он теряется, ищет как бы поддержку «со стороны», появляется ощущение беспокойства и тревожности. Необходимо учит</w:t>
      </w:r>
      <w:r w:rsidRPr="002056BC">
        <w:rPr>
          <w:rFonts w:eastAsia="Calibri"/>
          <w:sz w:val="28"/>
          <w:szCs w:val="28"/>
          <w:lang w:eastAsia="en-US"/>
        </w:rPr>
        <w:t>ы</w:t>
      </w:r>
      <w:r w:rsidRPr="002056BC">
        <w:rPr>
          <w:rFonts w:eastAsia="Calibri"/>
          <w:sz w:val="28"/>
          <w:szCs w:val="28"/>
          <w:lang w:eastAsia="en-US"/>
        </w:rPr>
        <w:t>вать, что он может быть запрограммирован на «самоликвидацию».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Наиболее частым объектом подобного воздействия оказываются молодые д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вушки 15-17 лет («невесты Аллаха») и женщины средних лет 20-35 лет («Черные вдовы»).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Террорист «</w:t>
      </w:r>
      <w:r w:rsidR="00173719" w:rsidRPr="002056BC">
        <w:rPr>
          <w:rFonts w:eastAsia="Calibri"/>
          <w:b/>
          <w:sz w:val="28"/>
          <w:szCs w:val="28"/>
          <w:lang w:eastAsia="en-US"/>
        </w:rPr>
        <w:t>м</w:t>
      </w:r>
      <w:r w:rsidRPr="002056BC">
        <w:rPr>
          <w:rFonts w:eastAsia="Calibri"/>
          <w:b/>
          <w:sz w:val="28"/>
          <w:szCs w:val="28"/>
          <w:lang w:eastAsia="en-US"/>
        </w:rPr>
        <w:t>ститель».</w:t>
      </w:r>
      <w:r w:rsidRPr="002056BC">
        <w:rPr>
          <w:rFonts w:eastAsia="Calibri"/>
          <w:sz w:val="28"/>
          <w:szCs w:val="28"/>
          <w:lang w:eastAsia="en-US"/>
        </w:rPr>
        <w:t xml:space="preserve"> Месть может быть направлена на объекты госуда</w:t>
      </w:r>
      <w:r w:rsidRPr="002056BC">
        <w:rPr>
          <w:rFonts w:eastAsia="Calibri"/>
          <w:sz w:val="28"/>
          <w:szCs w:val="28"/>
          <w:lang w:eastAsia="en-US"/>
        </w:rPr>
        <w:t>р</w:t>
      </w:r>
      <w:r w:rsidRPr="002056BC">
        <w:rPr>
          <w:rFonts w:eastAsia="Calibri"/>
          <w:sz w:val="28"/>
          <w:szCs w:val="28"/>
          <w:lang w:eastAsia="en-US"/>
        </w:rPr>
        <w:t>ственной власти или на конкретное лицо. Такого террориста мо</w:t>
      </w:r>
      <w:r w:rsidR="00173719" w:rsidRPr="002056BC">
        <w:rPr>
          <w:rFonts w:eastAsia="Calibri"/>
          <w:sz w:val="28"/>
          <w:szCs w:val="28"/>
          <w:lang w:eastAsia="en-US"/>
        </w:rPr>
        <w:t>ж</w:t>
      </w:r>
      <w:r w:rsidRPr="002056BC">
        <w:rPr>
          <w:rFonts w:eastAsia="Calibri"/>
          <w:sz w:val="28"/>
          <w:szCs w:val="28"/>
          <w:lang w:eastAsia="en-US"/>
        </w:rPr>
        <w:t>но определить по проявлениям эмоциональной холодности (или даже негативным эмоциям в отн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шении окружающих) и высокого самоконтроля. Если  его остановить для «беседы», у него отмечается неадекватное эм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циональное реагирование, возрастание тревожного и агрессивного состо</w:t>
      </w:r>
      <w:r w:rsidRPr="002056BC">
        <w:rPr>
          <w:rFonts w:eastAsia="Calibri"/>
          <w:sz w:val="28"/>
          <w:szCs w:val="28"/>
          <w:lang w:eastAsia="en-US"/>
        </w:rPr>
        <w:t>я</w:t>
      </w:r>
      <w:r w:rsidRPr="002056BC">
        <w:rPr>
          <w:rFonts w:eastAsia="Calibri"/>
          <w:sz w:val="28"/>
          <w:szCs w:val="28"/>
          <w:lang w:eastAsia="en-US"/>
        </w:rPr>
        <w:t>ния, особенно у женщин. При этом террорист не желает отвечать на вопросы (или не понимает эти вопросов), стремится к н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медленному уходу от возникшей на пути к цели «преграде».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Террорист «</w:t>
      </w:r>
      <w:r w:rsidR="00173719" w:rsidRPr="002056BC">
        <w:rPr>
          <w:rFonts w:eastAsia="Calibri"/>
          <w:b/>
          <w:sz w:val="28"/>
          <w:szCs w:val="28"/>
          <w:lang w:eastAsia="en-US"/>
        </w:rPr>
        <w:t>п</w:t>
      </w:r>
      <w:r w:rsidRPr="002056BC">
        <w:rPr>
          <w:rFonts w:eastAsia="Calibri"/>
          <w:b/>
          <w:sz w:val="28"/>
          <w:szCs w:val="28"/>
          <w:lang w:eastAsia="en-US"/>
        </w:rPr>
        <w:t xml:space="preserve">атриот». </w:t>
      </w:r>
      <w:r w:rsidRPr="002056BC">
        <w:rPr>
          <w:rFonts w:eastAsia="Calibri"/>
          <w:sz w:val="28"/>
          <w:szCs w:val="28"/>
          <w:lang w:eastAsia="en-US"/>
        </w:rPr>
        <w:t>Самый распространенный тип террориста. Такой террорист фанатически предан своим идеям, религии. Он осознает, что совершает террористический акт, убивает людей и уничтожает имущество, и желает возни</w:t>
      </w:r>
      <w:r w:rsidRPr="002056BC">
        <w:rPr>
          <w:rFonts w:eastAsia="Calibri"/>
          <w:sz w:val="28"/>
          <w:szCs w:val="28"/>
          <w:lang w:eastAsia="en-US"/>
        </w:rPr>
        <w:t>к</w:t>
      </w:r>
      <w:r w:rsidRPr="002056BC">
        <w:rPr>
          <w:rFonts w:eastAsia="Calibri"/>
          <w:sz w:val="28"/>
          <w:szCs w:val="28"/>
          <w:lang w:eastAsia="en-US"/>
        </w:rPr>
        <w:t>новени</w:t>
      </w:r>
      <w:r w:rsidR="00173719" w:rsidRPr="002056BC">
        <w:rPr>
          <w:rFonts w:eastAsia="Calibri"/>
          <w:sz w:val="28"/>
          <w:szCs w:val="28"/>
          <w:lang w:eastAsia="en-US"/>
        </w:rPr>
        <w:t>я</w:t>
      </w:r>
      <w:r w:rsidRPr="002056BC">
        <w:rPr>
          <w:rFonts w:eastAsia="Calibri"/>
          <w:sz w:val="28"/>
          <w:szCs w:val="28"/>
          <w:lang w:eastAsia="en-US"/>
        </w:rPr>
        <w:t xml:space="preserve"> таких последствий. Данный человек крайне подозрителен, хладнокровен, уверен в своих силах, находится в постоянной готовности совершить террористический акт. К окружающим отн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сится подозрительно, при случайном контакте с людьми вспыльчив, агрессивен. Отмечается также высокомерное и пренебреж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тельное отношение к окружающим его людям.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lastRenderedPageBreak/>
        <w:t>При остановке такого террориста для проверки документов или «беседы» можно заметить возрастание состояния эмоциональной напряженности и вра</w:t>
      </w:r>
      <w:r w:rsidRPr="002056BC">
        <w:rPr>
          <w:rFonts w:eastAsia="Calibri"/>
          <w:sz w:val="28"/>
          <w:szCs w:val="28"/>
          <w:lang w:eastAsia="en-US"/>
        </w:rPr>
        <w:t>ж</w:t>
      </w:r>
      <w:r w:rsidRPr="002056BC">
        <w:rPr>
          <w:rFonts w:eastAsia="Calibri"/>
          <w:sz w:val="28"/>
          <w:szCs w:val="28"/>
          <w:lang w:eastAsia="en-US"/>
        </w:rPr>
        <w:t>дебности, о чем свидетельствует угрюмый и угрожающий взгляд, плотно сжатые губы, скрип зубами, суженные зрачки глаз, учаще</w:t>
      </w:r>
      <w:r w:rsidRPr="002056BC">
        <w:rPr>
          <w:rFonts w:eastAsia="Calibri"/>
          <w:sz w:val="28"/>
          <w:szCs w:val="28"/>
          <w:lang w:eastAsia="en-US"/>
        </w:rPr>
        <w:t>н</w:t>
      </w:r>
      <w:r w:rsidRPr="002056BC">
        <w:rPr>
          <w:rFonts w:eastAsia="Calibri"/>
          <w:sz w:val="28"/>
          <w:szCs w:val="28"/>
          <w:lang w:eastAsia="en-US"/>
        </w:rPr>
        <w:t>ное дыхание, сжатые в кулаки руки. На вопросы отвечает резко, после короткой паузы, в ответах звучит гр</w:t>
      </w:r>
      <w:r w:rsidRPr="002056BC">
        <w:rPr>
          <w:rFonts w:eastAsia="Calibri"/>
          <w:sz w:val="28"/>
          <w:szCs w:val="28"/>
          <w:lang w:eastAsia="en-US"/>
        </w:rPr>
        <w:t>у</w:t>
      </w:r>
      <w:r w:rsidRPr="002056BC">
        <w:rPr>
          <w:rFonts w:eastAsia="Calibri"/>
          <w:sz w:val="28"/>
          <w:szCs w:val="28"/>
          <w:lang w:eastAsia="en-US"/>
        </w:rPr>
        <w:t>бость. Сотрудник</w:t>
      </w:r>
      <w:r w:rsidR="005A18EC" w:rsidRPr="002056BC">
        <w:rPr>
          <w:rFonts w:eastAsia="Calibri"/>
          <w:sz w:val="28"/>
          <w:szCs w:val="28"/>
          <w:lang w:eastAsia="en-US"/>
        </w:rPr>
        <w:t>у</w:t>
      </w:r>
      <w:r w:rsidRPr="002056BC">
        <w:rPr>
          <w:rFonts w:eastAsia="Calibri"/>
          <w:sz w:val="28"/>
          <w:szCs w:val="28"/>
          <w:lang w:eastAsia="en-US"/>
        </w:rPr>
        <w:t xml:space="preserve"> полиции нужно быть готовым к обезвреживанию такого те</w:t>
      </w:r>
      <w:r w:rsidRPr="002056BC">
        <w:rPr>
          <w:rFonts w:eastAsia="Calibri"/>
          <w:sz w:val="28"/>
          <w:szCs w:val="28"/>
          <w:lang w:eastAsia="en-US"/>
        </w:rPr>
        <w:t>р</w:t>
      </w:r>
      <w:r w:rsidRPr="002056BC">
        <w:rPr>
          <w:rFonts w:eastAsia="Calibri"/>
          <w:sz w:val="28"/>
          <w:szCs w:val="28"/>
          <w:lang w:eastAsia="en-US"/>
        </w:rPr>
        <w:t>рориста до возникновения у него «агрессивной вспышки».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 xml:space="preserve">Террорист «поневоле». </w:t>
      </w:r>
      <w:r w:rsidRPr="002056BC">
        <w:rPr>
          <w:rFonts w:eastAsia="Calibri"/>
          <w:sz w:val="28"/>
          <w:szCs w:val="28"/>
          <w:lang w:eastAsia="en-US"/>
        </w:rPr>
        <w:t>Лицо такого террориста угрюмое, бледное, болезненное, настроение пониженное, движени</w:t>
      </w:r>
      <w:r w:rsidR="005378A7" w:rsidRPr="002056BC">
        <w:rPr>
          <w:rFonts w:eastAsia="Calibri"/>
          <w:sz w:val="28"/>
          <w:szCs w:val="28"/>
          <w:lang w:eastAsia="en-US"/>
        </w:rPr>
        <w:t>я</w:t>
      </w:r>
      <w:r w:rsidRPr="002056BC">
        <w:rPr>
          <w:rFonts w:eastAsia="Calibri"/>
          <w:sz w:val="28"/>
          <w:szCs w:val="28"/>
          <w:lang w:eastAsia="en-US"/>
        </w:rPr>
        <w:t xml:space="preserve"> замедленные, жестикуляция невыр</w:t>
      </w:r>
      <w:r w:rsidRPr="002056BC">
        <w:rPr>
          <w:rFonts w:eastAsia="Calibri"/>
          <w:sz w:val="28"/>
          <w:szCs w:val="28"/>
          <w:lang w:eastAsia="en-US"/>
        </w:rPr>
        <w:t>а</w:t>
      </w:r>
      <w:r w:rsidRPr="002056BC">
        <w:rPr>
          <w:rFonts w:eastAsia="Calibri"/>
          <w:sz w:val="28"/>
          <w:szCs w:val="28"/>
          <w:lang w:eastAsia="en-US"/>
        </w:rPr>
        <w:t>зительная. Он молчалив, погружен в собственные мысли, безразличен к окр</w:t>
      </w:r>
      <w:r w:rsidRPr="002056BC">
        <w:rPr>
          <w:rFonts w:eastAsia="Calibri"/>
          <w:sz w:val="28"/>
          <w:szCs w:val="28"/>
          <w:lang w:eastAsia="en-US"/>
        </w:rPr>
        <w:t>у</w:t>
      </w:r>
      <w:r w:rsidRPr="002056BC">
        <w:rPr>
          <w:rFonts w:eastAsia="Calibri"/>
          <w:sz w:val="28"/>
          <w:szCs w:val="28"/>
          <w:lang w:eastAsia="en-US"/>
        </w:rPr>
        <w:t>жающим людям и к происходящим событиям. При разговоре не смотрит собесе</w:t>
      </w:r>
      <w:r w:rsidRPr="002056BC">
        <w:rPr>
          <w:rFonts w:eastAsia="Calibri"/>
          <w:sz w:val="28"/>
          <w:szCs w:val="28"/>
          <w:lang w:eastAsia="en-US"/>
        </w:rPr>
        <w:t>д</w:t>
      </w:r>
      <w:r w:rsidRPr="002056BC">
        <w:rPr>
          <w:rFonts w:eastAsia="Calibri"/>
          <w:sz w:val="28"/>
          <w:szCs w:val="28"/>
          <w:lang w:eastAsia="en-US"/>
        </w:rPr>
        <w:t>нику в лицо, избегает контакта глаз. Голос обычно приглушенный, речь заме</w:t>
      </w:r>
      <w:r w:rsidRPr="002056BC">
        <w:rPr>
          <w:rFonts w:eastAsia="Calibri"/>
          <w:sz w:val="28"/>
          <w:szCs w:val="28"/>
          <w:lang w:eastAsia="en-US"/>
        </w:rPr>
        <w:t>д</w:t>
      </w:r>
      <w:r w:rsidRPr="002056BC">
        <w:rPr>
          <w:rFonts w:eastAsia="Calibri"/>
          <w:sz w:val="28"/>
          <w:szCs w:val="28"/>
          <w:lang w:eastAsia="en-US"/>
        </w:rPr>
        <w:t>ленна. Перед ответом на поставленный вопрос могут наблюдаться длительные паузы.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 xml:space="preserve">Террорист «за деньги». </w:t>
      </w:r>
      <w:r w:rsidRPr="002056BC">
        <w:rPr>
          <w:rFonts w:eastAsia="Calibri"/>
          <w:sz w:val="28"/>
          <w:szCs w:val="28"/>
          <w:lang w:eastAsia="en-US"/>
        </w:rPr>
        <w:t>Такой террорист характеризуется отсутствием идейных побуждений, безразличием к окружающим.  Эмоциональное состояние террориста «за деньги» характеризуется внутренним напряжением (нервозн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стью), которое резко возрастает при возникновении на его пути какого-либо пр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пятствия (поста полиции). Внешнее проявление его состояния: суетливость, огл</w:t>
      </w:r>
      <w:r w:rsidRPr="002056BC">
        <w:rPr>
          <w:rFonts w:eastAsia="Calibri"/>
          <w:sz w:val="28"/>
          <w:szCs w:val="28"/>
          <w:lang w:eastAsia="en-US"/>
        </w:rPr>
        <w:t>я</w:t>
      </w:r>
      <w:r w:rsidRPr="002056BC">
        <w:rPr>
          <w:rFonts w:eastAsia="Calibri"/>
          <w:sz w:val="28"/>
          <w:szCs w:val="28"/>
          <w:lang w:eastAsia="en-US"/>
        </w:rPr>
        <w:t>дывается по сторонам, частая перемена позы, нервное теребление части одежды, ручки или ремешка сумки (пакета, рюкзака). При его задержании для беседы у него могут наблюдаться следу</w:t>
      </w:r>
      <w:r w:rsidRPr="002056BC">
        <w:rPr>
          <w:rFonts w:eastAsia="Calibri"/>
          <w:sz w:val="28"/>
          <w:szCs w:val="28"/>
          <w:lang w:eastAsia="en-US"/>
        </w:rPr>
        <w:t>ю</w:t>
      </w:r>
      <w:r w:rsidRPr="002056BC">
        <w:rPr>
          <w:rFonts w:eastAsia="Calibri"/>
          <w:sz w:val="28"/>
          <w:szCs w:val="28"/>
          <w:lang w:eastAsia="en-US"/>
        </w:rPr>
        <w:t>щие признаки: изменение цвета лица, выступание пота, частое моргание, покашливание, подергивание отдельных мышц лица, ус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ление мимики рта, частое облизывание губ или сглатывание слюны. Голос такого террориста чаще высокий, речь быстрая или прерывистая. Могут наблюдаться г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лосовые спазмы. Чрезмерное состояние тревожности и беспокойства может пр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вести к нервному срыву.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Террорист «маньяк» (имеющий бредовые идеи).</w:t>
      </w:r>
      <w:r w:rsidRPr="002056BC">
        <w:rPr>
          <w:rFonts w:eastAsia="Calibri"/>
          <w:sz w:val="28"/>
          <w:szCs w:val="28"/>
          <w:lang w:eastAsia="en-US"/>
        </w:rPr>
        <w:t xml:space="preserve"> Чаще это террорист «одиночка», страдающий различными видами психических расстройств. Отличительные признаки этого террориста: замкнутость, н</w:t>
      </w:r>
      <w:r w:rsidRPr="002056BC">
        <w:rPr>
          <w:rFonts w:eastAsia="Calibri"/>
          <w:sz w:val="28"/>
          <w:szCs w:val="28"/>
          <w:lang w:eastAsia="en-US"/>
        </w:rPr>
        <w:t>е</w:t>
      </w:r>
      <w:r w:rsidRPr="002056BC">
        <w:rPr>
          <w:rFonts w:eastAsia="Calibri"/>
          <w:sz w:val="28"/>
          <w:szCs w:val="28"/>
          <w:lang w:eastAsia="en-US"/>
        </w:rPr>
        <w:t>уравновешенность и резкие перемены настроения, раздражительность и агрессивность, истеричность, суетл</w:t>
      </w:r>
      <w:r w:rsidRPr="002056BC">
        <w:rPr>
          <w:rFonts w:eastAsia="Calibri"/>
          <w:sz w:val="28"/>
          <w:szCs w:val="28"/>
          <w:lang w:eastAsia="en-US"/>
        </w:rPr>
        <w:t>и</w:t>
      </w:r>
      <w:r w:rsidRPr="002056BC">
        <w:rPr>
          <w:rFonts w:eastAsia="Calibri"/>
          <w:sz w:val="28"/>
          <w:szCs w:val="28"/>
          <w:lang w:eastAsia="en-US"/>
        </w:rPr>
        <w:t>вость в движениях и в словах. При задержании он обычно не оказывает ожест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ченного сопротивления.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16"/>
          <w:szCs w:val="16"/>
          <w:lang w:eastAsia="en-US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3. Взрывчатые вещества (ВВ) и взрывные устройства (ВУ)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Взрыв</w:t>
      </w:r>
      <w:r w:rsidRPr="002056BC">
        <w:rPr>
          <w:rFonts w:eastAsia="Calibri"/>
          <w:sz w:val="28"/>
          <w:szCs w:val="28"/>
          <w:lang w:eastAsia="en-US"/>
        </w:rPr>
        <w:t xml:space="preserve"> - это переход вещества из одного состояния в другое с выделением большого количества энергии и тепла с выполнением механической работы (дробление материалов, выброс грунта, метание поражающих элементов).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В</w:t>
      </w:r>
      <w:r w:rsidR="005378A7" w:rsidRPr="002056BC">
        <w:rPr>
          <w:rFonts w:eastAsia="Calibri"/>
          <w:sz w:val="28"/>
          <w:szCs w:val="28"/>
          <w:lang w:eastAsia="en-US"/>
        </w:rPr>
        <w:t>зрывчатые вещества делятся на</w:t>
      </w:r>
      <w:r w:rsidRPr="002056BC">
        <w:rPr>
          <w:rFonts w:eastAsia="Calibri"/>
          <w:sz w:val="28"/>
          <w:szCs w:val="28"/>
          <w:lang w:eastAsia="en-US"/>
        </w:rPr>
        <w:t xml:space="preserve"> газообразные</w:t>
      </w:r>
      <w:r w:rsidR="005378A7" w:rsidRPr="002056BC">
        <w:rPr>
          <w:rFonts w:eastAsia="Calibri"/>
          <w:sz w:val="28"/>
          <w:szCs w:val="28"/>
          <w:lang w:eastAsia="en-US"/>
        </w:rPr>
        <w:t>,</w:t>
      </w:r>
      <w:r w:rsidRPr="002056BC">
        <w:rPr>
          <w:rFonts w:eastAsia="Calibri"/>
          <w:sz w:val="28"/>
          <w:szCs w:val="28"/>
          <w:lang w:eastAsia="en-US"/>
        </w:rPr>
        <w:t xml:space="preserve"> жидкие</w:t>
      </w:r>
      <w:r w:rsidR="005378A7" w:rsidRPr="002056BC">
        <w:rPr>
          <w:rFonts w:eastAsia="Calibri"/>
          <w:sz w:val="28"/>
          <w:szCs w:val="28"/>
          <w:lang w:eastAsia="en-US"/>
        </w:rPr>
        <w:t>,</w:t>
      </w:r>
      <w:r w:rsidRPr="002056BC">
        <w:rPr>
          <w:rFonts w:eastAsia="Calibri"/>
          <w:sz w:val="28"/>
          <w:szCs w:val="28"/>
          <w:lang w:eastAsia="en-US"/>
        </w:rPr>
        <w:t xml:space="preserve"> твердые</w:t>
      </w:r>
      <w:r w:rsidR="000E5D47" w:rsidRPr="002056BC">
        <w:rPr>
          <w:rFonts w:eastAsia="Calibri"/>
          <w:sz w:val="28"/>
          <w:szCs w:val="28"/>
          <w:lang w:eastAsia="en-US"/>
        </w:rPr>
        <w:t xml:space="preserve"> и</w:t>
      </w:r>
      <w:r w:rsidRPr="002056BC">
        <w:rPr>
          <w:rFonts w:eastAsia="Calibri"/>
          <w:sz w:val="28"/>
          <w:szCs w:val="28"/>
          <w:lang w:eastAsia="en-US"/>
        </w:rPr>
        <w:t xml:space="preserve"> смесевые.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i/>
          <w:sz w:val="28"/>
          <w:szCs w:val="28"/>
          <w:lang w:eastAsia="en-US"/>
        </w:rPr>
      </w:pPr>
      <w:r w:rsidRPr="002056BC">
        <w:rPr>
          <w:rFonts w:eastAsia="Calibri"/>
          <w:i/>
          <w:sz w:val="28"/>
          <w:szCs w:val="28"/>
          <w:lang w:eastAsia="en-US"/>
        </w:rPr>
        <w:t>По способу применения ВВ разделяются: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1.</w:t>
      </w:r>
      <w:r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Инициирующие ВВ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(гремучая ртуть, азид свинца, ТНРС) - вещества, </w:t>
      </w:r>
      <w:r w:rsidR="005378A7" w:rsidRPr="002056BC">
        <w:rPr>
          <w:rFonts w:eastAsia="Calibri"/>
          <w:sz w:val="28"/>
          <w:szCs w:val="28"/>
          <w:lang w:eastAsia="en-US"/>
        </w:rPr>
        <w:t>которые взрываются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под влиянием незначительных тепловых или механических воздействий. Они характеризуются малым временем перехода реакции горения в детонацию, применяются в качестве инициаторов взрывных </w:t>
      </w:r>
      <w:r w:rsidR="000449E4" w:rsidRPr="002056BC">
        <w:rPr>
          <w:rFonts w:eastAsia="Calibri"/>
          <w:sz w:val="28"/>
          <w:szCs w:val="28"/>
          <w:lang w:eastAsia="en-US"/>
        </w:rPr>
        <w:lastRenderedPageBreak/>
        <w:t>процессов, для во</w:t>
      </w:r>
      <w:r w:rsidR="000449E4" w:rsidRPr="002056BC">
        <w:rPr>
          <w:rFonts w:eastAsia="Calibri"/>
          <w:sz w:val="28"/>
          <w:szCs w:val="28"/>
          <w:lang w:eastAsia="en-US"/>
        </w:rPr>
        <w:t>з</w:t>
      </w:r>
      <w:r w:rsidR="000449E4" w:rsidRPr="002056BC">
        <w:rPr>
          <w:rFonts w:eastAsia="Calibri"/>
          <w:sz w:val="28"/>
          <w:szCs w:val="28"/>
          <w:lang w:eastAsia="en-US"/>
        </w:rPr>
        <w:t>буждения детонации других ВВ.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2.</w:t>
      </w:r>
      <w:r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Бризантные ВВ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(тротил, гексоген, ТЭП, тетрил, пикриновая кислота, а</w:t>
      </w:r>
      <w:r w:rsidR="000449E4" w:rsidRPr="002056BC">
        <w:rPr>
          <w:rFonts w:eastAsia="Calibri"/>
          <w:sz w:val="28"/>
          <w:szCs w:val="28"/>
          <w:lang w:eastAsia="en-US"/>
        </w:rPr>
        <w:t>м</w:t>
      </w:r>
      <w:r w:rsidR="000449E4" w:rsidRPr="002056BC">
        <w:rPr>
          <w:rFonts w:eastAsia="Calibri"/>
          <w:sz w:val="28"/>
          <w:szCs w:val="28"/>
          <w:lang w:eastAsia="en-US"/>
        </w:rPr>
        <w:t>мониты, углениты, динамоны, гранулиты) - вещества, которые обладают меньшей чувствительностью к внешним воздействиям. Для во</w:t>
      </w:r>
      <w:r w:rsidR="000449E4" w:rsidRPr="002056BC">
        <w:rPr>
          <w:rFonts w:eastAsia="Calibri"/>
          <w:sz w:val="28"/>
          <w:szCs w:val="28"/>
          <w:lang w:eastAsia="en-US"/>
        </w:rPr>
        <w:t>з</w:t>
      </w:r>
      <w:r w:rsidR="000449E4" w:rsidRPr="002056BC">
        <w:rPr>
          <w:rFonts w:eastAsia="Calibri"/>
          <w:sz w:val="28"/>
          <w:szCs w:val="28"/>
          <w:lang w:eastAsia="en-US"/>
        </w:rPr>
        <w:t>буждения взрыва в них, как правило, используют взрыв малых количеств (не более нескольких граммов)</w:t>
      </w:r>
      <w:r w:rsidR="005378A7" w:rsidRPr="002056BC">
        <w:rPr>
          <w:rFonts w:eastAsia="Calibri"/>
          <w:sz w:val="28"/>
          <w:szCs w:val="28"/>
          <w:lang w:eastAsia="en-US"/>
        </w:rPr>
        <w:t>,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ин</w:t>
      </w:r>
      <w:r w:rsidR="000449E4" w:rsidRPr="002056BC">
        <w:rPr>
          <w:rFonts w:eastAsia="Calibri"/>
          <w:sz w:val="28"/>
          <w:szCs w:val="28"/>
          <w:lang w:eastAsia="en-US"/>
        </w:rPr>
        <w:t>и</w:t>
      </w:r>
      <w:r w:rsidR="000449E4" w:rsidRPr="002056BC">
        <w:rPr>
          <w:rFonts w:eastAsia="Calibri"/>
          <w:sz w:val="28"/>
          <w:szCs w:val="28"/>
          <w:lang w:eastAsia="en-US"/>
        </w:rPr>
        <w:t>циирующих ВВ.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3.</w:t>
      </w:r>
      <w:r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Метательные ВВ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или порох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(бездымны</w:t>
      </w:r>
      <w:r w:rsidR="005A18EC" w:rsidRPr="002056BC">
        <w:rPr>
          <w:rFonts w:eastAsia="Calibri"/>
          <w:sz w:val="28"/>
          <w:szCs w:val="28"/>
          <w:lang w:eastAsia="en-US"/>
        </w:rPr>
        <w:t>й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порох - пироксилиновый, нитроглицериновый, дымный порох) – это вещества, для которых основной фо</w:t>
      </w:r>
      <w:r w:rsidR="000449E4" w:rsidRPr="002056BC">
        <w:rPr>
          <w:rFonts w:eastAsia="Calibri"/>
          <w:sz w:val="28"/>
          <w:szCs w:val="28"/>
          <w:lang w:eastAsia="en-US"/>
        </w:rPr>
        <w:t>р</w:t>
      </w:r>
      <w:r w:rsidR="000449E4" w:rsidRPr="002056BC">
        <w:rPr>
          <w:rFonts w:eastAsia="Calibri"/>
          <w:sz w:val="28"/>
          <w:szCs w:val="28"/>
          <w:lang w:eastAsia="en-US"/>
        </w:rPr>
        <w:t>мой взрывчатого превращения является горение; применяются в основном в кач</w:t>
      </w:r>
      <w:r w:rsidR="000449E4" w:rsidRPr="002056BC">
        <w:rPr>
          <w:rFonts w:eastAsia="Calibri"/>
          <w:sz w:val="28"/>
          <w:szCs w:val="28"/>
          <w:lang w:eastAsia="en-US"/>
        </w:rPr>
        <w:t>е</w:t>
      </w:r>
      <w:r w:rsidR="000449E4" w:rsidRPr="002056BC">
        <w:rPr>
          <w:rFonts w:eastAsia="Calibri"/>
          <w:sz w:val="28"/>
          <w:szCs w:val="28"/>
          <w:lang w:eastAsia="en-US"/>
        </w:rPr>
        <w:t>стве вышибных зарядов в различного рода устройствах, а также в виде шашек разных размеров в качестве ракетного топлива.</w:t>
      </w:r>
    </w:p>
    <w:p w:rsidR="000449E4" w:rsidRPr="002056BC" w:rsidRDefault="007A7875" w:rsidP="007A7875">
      <w:pPr>
        <w:shd w:val="clear" w:color="auto" w:fill="FFFFFF"/>
        <w:snapToGri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4.</w:t>
      </w:r>
      <w:r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Пиротехнические составы</w:t>
      </w:r>
      <w:r w:rsidR="000449E4" w:rsidRPr="002056BC">
        <w:rPr>
          <w:rFonts w:eastAsia="Calibri"/>
          <w:sz w:val="28"/>
          <w:szCs w:val="28"/>
          <w:lang w:eastAsia="en-US"/>
        </w:rPr>
        <w:t xml:space="preserve"> предназначены для создания светового, дым</w:t>
      </w:r>
      <w:r w:rsidR="000449E4" w:rsidRPr="002056BC">
        <w:rPr>
          <w:rFonts w:eastAsia="Calibri"/>
          <w:sz w:val="28"/>
          <w:szCs w:val="28"/>
          <w:lang w:eastAsia="en-US"/>
        </w:rPr>
        <w:t>о</w:t>
      </w:r>
      <w:r w:rsidR="000449E4" w:rsidRPr="002056BC">
        <w:rPr>
          <w:rFonts w:eastAsia="Calibri"/>
          <w:sz w:val="28"/>
          <w:szCs w:val="28"/>
          <w:lang w:eastAsia="en-US"/>
        </w:rPr>
        <w:t>вого или звукового эффекта и представляют собой механические смеси, основным компонентом которых является окислитель, горючее и связывающее вещество.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2056BC">
        <w:rPr>
          <w:rFonts w:eastAsia="Calibri"/>
          <w:i/>
          <w:sz w:val="28"/>
          <w:szCs w:val="28"/>
          <w:lang w:eastAsia="en-US"/>
        </w:rPr>
        <w:t>Взрывные устройства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>Целенаправленное использование энергии взрыва предполагает изготовление конкретного устройства с определенными конструктивными ос</w:t>
      </w:r>
      <w:r w:rsidRPr="002056BC">
        <w:rPr>
          <w:rFonts w:eastAsia="Calibri"/>
          <w:sz w:val="28"/>
          <w:szCs w:val="28"/>
          <w:lang w:eastAsia="en-US"/>
        </w:rPr>
        <w:t>о</w:t>
      </w:r>
      <w:r w:rsidRPr="002056BC">
        <w:rPr>
          <w:rFonts w:eastAsia="Calibri"/>
          <w:sz w:val="28"/>
          <w:szCs w:val="28"/>
          <w:lang w:eastAsia="en-US"/>
        </w:rPr>
        <w:t>бенностями, так называемого взрывного устройства.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56BC">
        <w:rPr>
          <w:rFonts w:eastAsia="Calibri"/>
          <w:sz w:val="28"/>
          <w:szCs w:val="28"/>
          <w:lang w:eastAsia="en-US"/>
        </w:rPr>
        <w:t xml:space="preserve">Под </w:t>
      </w:r>
      <w:r w:rsidRPr="002056BC">
        <w:rPr>
          <w:rFonts w:eastAsia="Calibri"/>
          <w:b/>
          <w:sz w:val="28"/>
          <w:szCs w:val="28"/>
          <w:lang w:eastAsia="en-US"/>
        </w:rPr>
        <w:t>взрывным устройством</w:t>
      </w:r>
      <w:r w:rsidRPr="002056BC">
        <w:rPr>
          <w:rFonts w:eastAsia="Calibri"/>
          <w:sz w:val="28"/>
          <w:szCs w:val="28"/>
          <w:lang w:eastAsia="en-US"/>
        </w:rPr>
        <w:t xml:space="preserve"> понимается любое устройство, специально подготовленное и при определенных условиях способное к взрыву. ВУ бывают самодельного и промышленного изготовления - боеприпасы.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b/>
          <w:bCs/>
          <w:noProof/>
          <w:spacing w:val="-5"/>
          <w:sz w:val="28"/>
          <w:szCs w:val="28"/>
        </w:rPr>
        <w:t xml:space="preserve">Самодельные ВУ </w:t>
      </w:r>
      <w:r w:rsidRPr="002056BC">
        <w:rPr>
          <w:noProof/>
          <w:spacing w:val="-5"/>
          <w:sz w:val="28"/>
          <w:szCs w:val="28"/>
        </w:rPr>
        <w:t>- это такие устройства, в которых исполь</w:t>
      </w:r>
      <w:r w:rsidRPr="002056BC">
        <w:rPr>
          <w:noProof/>
          <w:sz w:val="28"/>
          <w:szCs w:val="28"/>
        </w:rPr>
        <w:t xml:space="preserve">зован хотя бы один из элементов конструкции самодельного </w:t>
      </w:r>
      <w:r w:rsidRPr="002056BC">
        <w:rPr>
          <w:noProof/>
          <w:spacing w:val="-2"/>
          <w:sz w:val="28"/>
          <w:szCs w:val="28"/>
        </w:rPr>
        <w:t>изготовления или применена непромышленная нерегламенти</w:t>
      </w:r>
      <w:r w:rsidRPr="002056BC">
        <w:rPr>
          <w:noProof/>
          <w:sz w:val="28"/>
          <w:szCs w:val="28"/>
        </w:rPr>
        <w:t>рованная сборка.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b/>
          <w:bCs/>
          <w:noProof/>
          <w:spacing w:val="-3"/>
          <w:sz w:val="28"/>
          <w:szCs w:val="28"/>
        </w:rPr>
        <w:t xml:space="preserve">Боеприпасы </w:t>
      </w:r>
      <w:r w:rsidRPr="002056BC">
        <w:rPr>
          <w:noProof/>
          <w:spacing w:val="-3"/>
          <w:sz w:val="28"/>
          <w:szCs w:val="28"/>
        </w:rPr>
        <w:t>изготавливаются с применением промышленной технологии в соответствии с требованиями норма</w:t>
      </w:r>
      <w:r w:rsidRPr="002056BC">
        <w:rPr>
          <w:noProof/>
          <w:spacing w:val="-2"/>
          <w:sz w:val="28"/>
          <w:szCs w:val="28"/>
        </w:rPr>
        <w:t>тивно-технической документации.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bCs/>
          <w:i/>
          <w:noProof/>
          <w:sz w:val="28"/>
          <w:szCs w:val="28"/>
        </w:rPr>
        <w:t>Средства взрывания</w:t>
      </w:r>
      <w:r w:rsidRPr="002056BC">
        <w:rPr>
          <w:b/>
          <w:bCs/>
          <w:noProof/>
          <w:sz w:val="28"/>
          <w:szCs w:val="28"/>
        </w:rPr>
        <w:t xml:space="preserve"> </w:t>
      </w:r>
      <w:r w:rsidR="005378A7" w:rsidRPr="002056BC">
        <w:rPr>
          <w:noProof/>
          <w:sz w:val="28"/>
          <w:szCs w:val="28"/>
        </w:rPr>
        <w:t>–</w:t>
      </w:r>
      <w:r w:rsidRPr="002056BC">
        <w:rPr>
          <w:noProof/>
          <w:sz w:val="28"/>
          <w:szCs w:val="28"/>
        </w:rPr>
        <w:t xml:space="preserve"> устройства</w:t>
      </w:r>
      <w:r w:rsidR="005378A7" w:rsidRPr="002056BC">
        <w:rPr>
          <w:noProof/>
          <w:sz w:val="28"/>
          <w:szCs w:val="28"/>
        </w:rPr>
        <w:t>,</w:t>
      </w:r>
      <w:r w:rsidRPr="002056BC">
        <w:rPr>
          <w:noProof/>
          <w:sz w:val="28"/>
          <w:szCs w:val="28"/>
        </w:rPr>
        <w:t xml:space="preserve"> предназначенные для </w:t>
      </w:r>
      <w:r w:rsidRPr="002056BC">
        <w:rPr>
          <w:noProof/>
          <w:spacing w:val="-3"/>
          <w:sz w:val="28"/>
          <w:szCs w:val="28"/>
        </w:rPr>
        <w:t>возбуждения (инициирования) взрыва зарядов ВВ. К ним отно</w:t>
      </w:r>
      <w:r w:rsidRPr="002056BC">
        <w:rPr>
          <w:noProof/>
          <w:spacing w:val="-2"/>
          <w:sz w:val="28"/>
          <w:szCs w:val="28"/>
        </w:rPr>
        <w:t>сятся:</w:t>
      </w:r>
    </w:p>
    <w:p w:rsidR="000449E4" w:rsidRPr="002056BC" w:rsidRDefault="000449E4" w:rsidP="000449E4">
      <w:pPr>
        <w:widowControl w:val="0"/>
        <w:numPr>
          <w:ilvl w:val="0"/>
          <w:numId w:val="16"/>
        </w:numPr>
        <w:shd w:val="clear" w:color="auto" w:fill="FFFFFF"/>
        <w:tabs>
          <w:tab w:val="left" w:pos="421"/>
        </w:tabs>
        <w:autoSpaceDE w:val="0"/>
        <w:autoSpaceDN w:val="0"/>
        <w:adjustRightInd w:val="0"/>
        <w:snapToGrid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z w:val="28"/>
          <w:szCs w:val="28"/>
        </w:rPr>
        <w:t xml:space="preserve"> средства инициирования </w:t>
      </w:r>
      <w:r w:rsidR="005378A7" w:rsidRPr="002056BC">
        <w:rPr>
          <w:noProof/>
          <w:sz w:val="28"/>
          <w:szCs w:val="28"/>
        </w:rPr>
        <w:t>–</w:t>
      </w:r>
      <w:r w:rsidRPr="002056BC">
        <w:rPr>
          <w:noProof/>
          <w:sz w:val="28"/>
          <w:szCs w:val="28"/>
        </w:rPr>
        <w:t xml:space="preserve"> устройства</w:t>
      </w:r>
      <w:r w:rsidR="005378A7" w:rsidRPr="002056BC">
        <w:rPr>
          <w:noProof/>
          <w:sz w:val="28"/>
          <w:szCs w:val="28"/>
        </w:rPr>
        <w:t>,</w:t>
      </w:r>
      <w:r w:rsidRPr="002056BC">
        <w:rPr>
          <w:noProof/>
          <w:sz w:val="28"/>
          <w:szCs w:val="28"/>
        </w:rPr>
        <w:t xml:space="preserve"> срабатывающие </w:t>
      </w:r>
      <w:r w:rsidRPr="002056BC">
        <w:rPr>
          <w:noProof/>
          <w:spacing w:val="-1"/>
          <w:sz w:val="28"/>
          <w:szCs w:val="28"/>
        </w:rPr>
        <w:t>от простого начального импульса (удар, трение, накол, искро</w:t>
      </w:r>
      <w:r w:rsidRPr="002056BC">
        <w:rPr>
          <w:noProof/>
          <w:sz w:val="28"/>
          <w:szCs w:val="28"/>
        </w:rPr>
        <w:t>вой заряд) и предназначен</w:t>
      </w:r>
      <w:r w:rsidR="005A18EC" w:rsidRPr="002056BC">
        <w:rPr>
          <w:noProof/>
          <w:sz w:val="28"/>
          <w:szCs w:val="28"/>
        </w:rPr>
        <w:t>ные</w:t>
      </w:r>
      <w:r w:rsidRPr="002056BC">
        <w:rPr>
          <w:noProof/>
          <w:sz w:val="28"/>
          <w:szCs w:val="28"/>
        </w:rPr>
        <w:t xml:space="preserve"> для воспламенения порох</w:t>
      </w:r>
      <w:r w:rsidR="005A18EC" w:rsidRPr="002056BC">
        <w:rPr>
          <w:noProof/>
          <w:sz w:val="28"/>
          <w:szCs w:val="28"/>
        </w:rPr>
        <w:t>а</w:t>
      </w:r>
      <w:r w:rsidRPr="002056BC">
        <w:rPr>
          <w:noProof/>
          <w:sz w:val="28"/>
          <w:szCs w:val="28"/>
        </w:rPr>
        <w:t>, пи</w:t>
      </w:r>
      <w:r w:rsidRPr="002056BC">
        <w:rPr>
          <w:noProof/>
          <w:spacing w:val="-3"/>
          <w:sz w:val="28"/>
          <w:szCs w:val="28"/>
        </w:rPr>
        <w:t>ротехнических составов и детонации бризантных ВВ</w:t>
      </w:r>
      <w:r w:rsidR="005378A7" w:rsidRPr="002056BC">
        <w:rPr>
          <w:noProof/>
          <w:spacing w:val="-3"/>
          <w:sz w:val="28"/>
          <w:szCs w:val="28"/>
        </w:rPr>
        <w:t>.</w:t>
      </w:r>
      <w:r w:rsidRPr="002056BC">
        <w:rPr>
          <w:noProof/>
          <w:spacing w:val="-3"/>
          <w:sz w:val="28"/>
          <w:szCs w:val="28"/>
        </w:rPr>
        <w:t xml:space="preserve"> </w:t>
      </w:r>
      <w:r w:rsidR="005378A7" w:rsidRPr="002056BC">
        <w:rPr>
          <w:noProof/>
          <w:spacing w:val="-3"/>
          <w:sz w:val="28"/>
          <w:szCs w:val="28"/>
        </w:rPr>
        <w:t>П</w:t>
      </w:r>
      <w:r w:rsidRPr="002056BC">
        <w:rPr>
          <w:noProof/>
          <w:spacing w:val="-3"/>
          <w:sz w:val="28"/>
          <w:szCs w:val="28"/>
        </w:rPr>
        <w:t>одраз</w:t>
      </w:r>
      <w:r w:rsidRPr="002056BC">
        <w:rPr>
          <w:noProof/>
          <w:spacing w:val="1"/>
          <w:sz w:val="28"/>
          <w:szCs w:val="28"/>
        </w:rPr>
        <w:t xml:space="preserve">деляются на </w:t>
      </w:r>
      <w:r w:rsidRPr="002056BC">
        <w:rPr>
          <w:b/>
          <w:bCs/>
          <w:noProof/>
          <w:spacing w:val="1"/>
          <w:sz w:val="28"/>
          <w:szCs w:val="28"/>
        </w:rPr>
        <w:t xml:space="preserve">средства воспламенения </w:t>
      </w:r>
      <w:r w:rsidRPr="002056BC">
        <w:rPr>
          <w:noProof/>
          <w:spacing w:val="1"/>
          <w:sz w:val="28"/>
          <w:szCs w:val="28"/>
        </w:rPr>
        <w:t>(устройства, выделя</w:t>
      </w:r>
      <w:r w:rsidRPr="002056BC">
        <w:rPr>
          <w:noProof/>
          <w:spacing w:val="-3"/>
          <w:sz w:val="28"/>
          <w:szCs w:val="28"/>
        </w:rPr>
        <w:t>ющие при срабатывании тепловую энергию в виде луча пламе</w:t>
      </w:r>
      <w:r w:rsidRPr="002056BC">
        <w:rPr>
          <w:noProof/>
          <w:spacing w:val="-1"/>
          <w:sz w:val="28"/>
          <w:szCs w:val="28"/>
        </w:rPr>
        <w:t xml:space="preserve">ни, нагрева нити накаливания, искрового разряда) и </w:t>
      </w:r>
      <w:r w:rsidRPr="002056BC">
        <w:rPr>
          <w:b/>
          <w:bCs/>
          <w:noProof/>
          <w:spacing w:val="-1"/>
          <w:sz w:val="28"/>
          <w:szCs w:val="28"/>
        </w:rPr>
        <w:t xml:space="preserve">средства </w:t>
      </w:r>
      <w:r w:rsidRPr="002056BC">
        <w:rPr>
          <w:b/>
          <w:bCs/>
          <w:noProof/>
          <w:spacing w:val="1"/>
          <w:sz w:val="28"/>
          <w:szCs w:val="28"/>
        </w:rPr>
        <w:t xml:space="preserve">детонирования </w:t>
      </w:r>
      <w:r w:rsidRPr="002056BC">
        <w:rPr>
          <w:noProof/>
          <w:spacing w:val="1"/>
          <w:sz w:val="28"/>
          <w:szCs w:val="28"/>
        </w:rPr>
        <w:t>(предназначенные для возбуждения детона</w:t>
      </w:r>
      <w:r w:rsidRPr="002056BC">
        <w:rPr>
          <w:noProof/>
          <w:spacing w:val="-2"/>
          <w:sz w:val="28"/>
          <w:szCs w:val="28"/>
        </w:rPr>
        <w:t>ции бризантных веществ);</w:t>
      </w:r>
    </w:p>
    <w:p w:rsidR="000449E4" w:rsidRPr="002056BC" w:rsidRDefault="000449E4" w:rsidP="000449E4">
      <w:pPr>
        <w:widowControl w:val="0"/>
        <w:numPr>
          <w:ilvl w:val="0"/>
          <w:numId w:val="16"/>
        </w:numPr>
        <w:shd w:val="clear" w:color="auto" w:fill="FFFFFF"/>
        <w:tabs>
          <w:tab w:val="left" w:pos="421"/>
        </w:tabs>
        <w:autoSpaceDE w:val="0"/>
        <w:autoSpaceDN w:val="0"/>
        <w:adjustRightInd w:val="0"/>
        <w:snapToGrid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pacing w:val="3"/>
          <w:sz w:val="28"/>
          <w:szCs w:val="28"/>
        </w:rPr>
        <w:t xml:space="preserve"> средства передачи инициирующего импульса </w:t>
      </w:r>
      <w:r w:rsidR="000E5D47" w:rsidRPr="002056BC">
        <w:rPr>
          <w:noProof/>
          <w:spacing w:val="3"/>
          <w:sz w:val="28"/>
          <w:szCs w:val="28"/>
        </w:rPr>
        <w:t>–</w:t>
      </w:r>
      <w:r w:rsidRPr="002056BC">
        <w:rPr>
          <w:noProof/>
          <w:spacing w:val="3"/>
          <w:sz w:val="28"/>
          <w:szCs w:val="28"/>
        </w:rPr>
        <w:t xml:space="preserve"> уст</w:t>
      </w:r>
      <w:r w:rsidRPr="002056BC">
        <w:rPr>
          <w:noProof/>
          <w:spacing w:val="-2"/>
          <w:sz w:val="28"/>
          <w:szCs w:val="28"/>
        </w:rPr>
        <w:t>ройства, предназначенные для передачи на расстояние иници</w:t>
      </w:r>
      <w:r w:rsidRPr="002056BC">
        <w:rPr>
          <w:noProof/>
          <w:spacing w:val="-4"/>
          <w:sz w:val="28"/>
          <w:szCs w:val="28"/>
        </w:rPr>
        <w:t>ирующего импульса в виде луча (огнепроводный шнур) или де</w:t>
      </w:r>
      <w:r w:rsidRPr="002056BC">
        <w:rPr>
          <w:noProof/>
          <w:spacing w:val="-2"/>
          <w:sz w:val="28"/>
          <w:szCs w:val="28"/>
        </w:rPr>
        <w:t>тонационного импульса (детонирующий шнур).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i/>
          <w:noProof/>
          <w:sz w:val="28"/>
          <w:szCs w:val="28"/>
        </w:rPr>
      </w:pPr>
      <w:r w:rsidRPr="002056BC">
        <w:rPr>
          <w:bCs/>
          <w:i/>
          <w:noProof/>
          <w:spacing w:val="-2"/>
          <w:sz w:val="28"/>
          <w:szCs w:val="28"/>
        </w:rPr>
        <w:t>Способы взрывания: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pacing w:val="1"/>
          <w:sz w:val="28"/>
          <w:szCs w:val="28"/>
        </w:rPr>
        <w:t xml:space="preserve">- </w:t>
      </w:r>
      <w:r w:rsidR="000449E4" w:rsidRPr="002056BC">
        <w:rPr>
          <w:b/>
          <w:bCs/>
          <w:noProof/>
          <w:spacing w:val="1"/>
          <w:sz w:val="28"/>
          <w:szCs w:val="28"/>
        </w:rPr>
        <w:t xml:space="preserve">огневой </w:t>
      </w:r>
      <w:r w:rsidR="000E5D47" w:rsidRPr="002056BC">
        <w:rPr>
          <w:noProof/>
          <w:spacing w:val="1"/>
          <w:sz w:val="28"/>
          <w:szCs w:val="28"/>
        </w:rPr>
        <w:t>–</w:t>
      </w:r>
      <w:r w:rsidR="000449E4" w:rsidRPr="002056BC">
        <w:rPr>
          <w:noProof/>
          <w:spacing w:val="1"/>
          <w:sz w:val="28"/>
          <w:szCs w:val="28"/>
        </w:rPr>
        <w:t xml:space="preserve"> применяется для взрывания одиночных заря</w:t>
      </w:r>
      <w:r w:rsidR="000449E4" w:rsidRPr="002056BC">
        <w:rPr>
          <w:noProof/>
          <w:spacing w:val="2"/>
          <w:sz w:val="28"/>
          <w:szCs w:val="28"/>
        </w:rPr>
        <w:t xml:space="preserve">дов ВВ или для разновременного взрывания серий зарядов, </w:t>
      </w:r>
      <w:r w:rsidR="000449E4" w:rsidRPr="002056BC">
        <w:rPr>
          <w:noProof/>
          <w:spacing w:val="-2"/>
          <w:sz w:val="28"/>
          <w:szCs w:val="28"/>
        </w:rPr>
        <w:t xml:space="preserve">когда взрыв одного из них не может повредить другого заряда </w:t>
      </w:r>
      <w:r w:rsidR="000449E4" w:rsidRPr="002056BC">
        <w:rPr>
          <w:noProof/>
          <w:spacing w:val="-3"/>
          <w:sz w:val="28"/>
          <w:szCs w:val="28"/>
        </w:rPr>
        <w:t>или другой серии;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z w:val="28"/>
          <w:szCs w:val="28"/>
        </w:rPr>
      </w:pPr>
      <w:r w:rsidRPr="002056BC">
        <w:rPr>
          <w:b/>
          <w:bCs/>
          <w:noProof/>
          <w:spacing w:val="-1"/>
          <w:sz w:val="28"/>
          <w:szCs w:val="28"/>
        </w:rPr>
        <w:t xml:space="preserve">- </w:t>
      </w:r>
      <w:r w:rsidR="000449E4" w:rsidRPr="002056BC">
        <w:rPr>
          <w:b/>
          <w:bCs/>
          <w:noProof/>
          <w:spacing w:val="-1"/>
          <w:sz w:val="28"/>
          <w:szCs w:val="28"/>
        </w:rPr>
        <w:t xml:space="preserve">электрический </w:t>
      </w:r>
      <w:r w:rsidR="000E5D47" w:rsidRPr="002056BC">
        <w:rPr>
          <w:noProof/>
          <w:spacing w:val="-1"/>
          <w:sz w:val="28"/>
          <w:szCs w:val="28"/>
        </w:rPr>
        <w:t>–</w:t>
      </w:r>
      <w:r w:rsidR="000449E4" w:rsidRPr="002056BC">
        <w:rPr>
          <w:noProof/>
          <w:spacing w:val="-1"/>
          <w:sz w:val="28"/>
          <w:szCs w:val="28"/>
        </w:rPr>
        <w:t xml:space="preserve"> применяется при одновременном взры</w:t>
      </w:r>
      <w:r w:rsidR="000449E4" w:rsidRPr="002056BC">
        <w:rPr>
          <w:noProof/>
          <w:spacing w:val="2"/>
          <w:sz w:val="28"/>
          <w:szCs w:val="28"/>
        </w:rPr>
        <w:t xml:space="preserve">ве нескольких </w:t>
      </w:r>
      <w:r w:rsidR="000449E4" w:rsidRPr="002056BC">
        <w:rPr>
          <w:noProof/>
          <w:spacing w:val="2"/>
          <w:sz w:val="28"/>
          <w:szCs w:val="28"/>
        </w:rPr>
        <w:lastRenderedPageBreak/>
        <w:t xml:space="preserve">зарядов или для производства взрыва в точно </w:t>
      </w:r>
      <w:r w:rsidR="000449E4" w:rsidRPr="002056BC">
        <w:rPr>
          <w:noProof/>
          <w:sz w:val="28"/>
          <w:szCs w:val="28"/>
        </w:rPr>
        <w:t>установленное время; управление осуществляется по прово</w:t>
      </w:r>
      <w:r w:rsidR="000449E4" w:rsidRPr="002056BC">
        <w:rPr>
          <w:noProof/>
          <w:spacing w:val="-1"/>
          <w:sz w:val="28"/>
          <w:szCs w:val="28"/>
        </w:rPr>
        <w:t>дам, радио, а также с помощью других средств</w:t>
      </w:r>
      <w:r w:rsidR="005378A7" w:rsidRPr="002056BC">
        <w:rPr>
          <w:noProof/>
          <w:spacing w:val="-1"/>
          <w:sz w:val="28"/>
          <w:szCs w:val="28"/>
        </w:rPr>
        <w:t>,</w:t>
      </w:r>
      <w:r w:rsidR="000449E4" w:rsidRPr="002056BC">
        <w:rPr>
          <w:noProof/>
          <w:spacing w:val="-1"/>
          <w:sz w:val="28"/>
          <w:szCs w:val="28"/>
        </w:rPr>
        <w:t xml:space="preserve"> обеспечиваю</w:t>
      </w:r>
      <w:r w:rsidR="000449E4" w:rsidRPr="002056BC">
        <w:rPr>
          <w:noProof/>
          <w:spacing w:val="-4"/>
          <w:sz w:val="28"/>
          <w:szCs w:val="28"/>
        </w:rPr>
        <w:t xml:space="preserve">щих замыкание взрывной электрической цепи в нужный момент </w:t>
      </w:r>
      <w:r w:rsidR="000449E4" w:rsidRPr="002056BC">
        <w:rPr>
          <w:noProof/>
          <w:spacing w:val="1"/>
          <w:sz w:val="28"/>
          <w:szCs w:val="28"/>
        </w:rPr>
        <w:t>или перевод заряда из безопасного в боевое положение;</w:t>
      </w:r>
    </w:p>
    <w:p w:rsidR="000449E4" w:rsidRPr="002056BC" w:rsidRDefault="007A7875" w:rsidP="007A7875">
      <w:pPr>
        <w:widowControl w:val="0"/>
        <w:numPr>
          <w:ilvl w:val="0"/>
          <w:numId w:val="18"/>
        </w:numPr>
        <w:shd w:val="clear" w:color="auto" w:fill="FFFFFF"/>
        <w:tabs>
          <w:tab w:val="left" w:pos="392"/>
        </w:tabs>
        <w:autoSpaceDE w:val="0"/>
        <w:autoSpaceDN w:val="0"/>
        <w:adjustRightInd w:val="0"/>
        <w:snapToGrid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pacing w:val="2"/>
          <w:sz w:val="28"/>
          <w:szCs w:val="28"/>
        </w:rPr>
        <w:t xml:space="preserve"> </w:t>
      </w:r>
      <w:r w:rsidR="000449E4" w:rsidRPr="002056BC">
        <w:rPr>
          <w:b/>
          <w:bCs/>
          <w:noProof/>
          <w:spacing w:val="2"/>
          <w:sz w:val="28"/>
          <w:szCs w:val="28"/>
        </w:rPr>
        <w:t>механический;</w:t>
      </w:r>
    </w:p>
    <w:p w:rsidR="000449E4" w:rsidRPr="002056BC" w:rsidRDefault="007A7875" w:rsidP="007A7875">
      <w:pPr>
        <w:widowControl w:val="0"/>
        <w:numPr>
          <w:ilvl w:val="0"/>
          <w:numId w:val="18"/>
        </w:numPr>
        <w:shd w:val="clear" w:color="auto" w:fill="FFFFFF"/>
        <w:tabs>
          <w:tab w:val="left" w:pos="392"/>
        </w:tabs>
        <w:autoSpaceDE w:val="0"/>
        <w:autoSpaceDN w:val="0"/>
        <w:adjustRightInd w:val="0"/>
        <w:snapToGrid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z w:val="28"/>
          <w:szCs w:val="28"/>
        </w:rPr>
        <w:t xml:space="preserve"> </w:t>
      </w:r>
      <w:r w:rsidR="000449E4" w:rsidRPr="002056BC">
        <w:rPr>
          <w:b/>
          <w:bCs/>
          <w:noProof/>
          <w:sz w:val="28"/>
          <w:szCs w:val="28"/>
        </w:rPr>
        <w:t>химический.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i/>
          <w:noProof/>
          <w:sz w:val="28"/>
          <w:szCs w:val="28"/>
        </w:rPr>
      </w:pPr>
      <w:r w:rsidRPr="002056BC">
        <w:rPr>
          <w:i/>
          <w:noProof/>
          <w:spacing w:val="-1"/>
          <w:sz w:val="28"/>
          <w:szCs w:val="28"/>
        </w:rPr>
        <w:t>Взрывные устройства-ловушки.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7"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1. </w:t>
      </w:r>
      <w:r w:rsidR="000449E4" w:rsidRPr="002056BC">
        <w:rPr>
          <w:noProof/>
          <w:spacing w:val="1"/>
          <w:sz w:val="28"/>
          <w:szCs w:val="28"/>
        </w:rPr>
        <w:t>В</w:t>
      </w:r>
      <w:r w:rsidR="005378A7" w:rsidRPr="002056BC">
        <w:rPr>
          <w:noProof/>
          <w:spacing w:val="1"/>
          <w:sz w:val="28"/>
          <w:szCs w:val="28"/>
        </w:rPr>
        <w:t>зрывные устройства,</w:t>
      </w:r>
      <w:r w:rsidR="000449E4" w:rsidRPr="002056BC">
        <w:rPr>
          <w:noProof/>
          <w:spacing w:val="1"/>
          <w:sz w:val="28"/>
          <w:szCs w:val="28"/>
        </w:rPr>
        <w:t xml:space="preserve"> находящ</w:t>
      </w:r>
      <w:r w:rsidR="005A18EC" w:rsidRPr="002056BC">
        <w:rPr>
          <w:noProof/>
          <w:spacing w:val="1"/>
          <w:sz w:val="28"/>
          <w:szCs w:val="28"/>
        </w:rPr>
        <w:t>и</w:t>
      </w:r>
      <w:r w:rsidR="000449E4" w:rsidRPr="002056BC">
        <w:rPr>
          <w:noProof/>
          <w:spacing w:val="1"/>
          <w:sz w:val="28"/>
          <w:szCs w:val="28"/>
        </w:rPr>
        <w:t xml:space="preserve">еся внутри какого-либо якобы забытого </w:t>
      </w:r>
      <w:r w:rsidR="000449E4" w:rsidRPr="002056BC">
        <w:rPr>
          <w:noProof/>
          <w:sz w:val="28"/>
          <w:szCs w:val="28"/>
        </w:rPr>
        <w:t>предмета (кейса, транзисторного приемника, гитары, телефо</w:t>
      </w:r>
      <w:r w:rsidR="000449E4" w:rsidRPr="002056BC">
        <w:rPr>
          <w:noProof/>
          <w:spacing w:val="-3"/>
          <w:sz w:val="28"/>
          <w:szCs w:val="28"/>
        </w:rPr>
        <w:t>на и т.д.) и срабатывающ</w:t>
      </w:r>
      <w:r w:rsidR="005A18EC" w:rsidRPr="002056BC">
        <w:rPr>
          <w:noProof/>
          <w:spacing w:val="-3"/>
          <w:sz w:val="28"/>
          <w:szCs w:val="28"/>
        </w:rPr>
        <w:t>и</w:t>
      </w:r>
      <w:r w:rsidR="000449E4" w:rsidRPr="002056BC">
        <w:rPr>
          <w:noProof/>
          <w:spacing w:val="-3"/>
          <w:sz w:val="28"/>
          <w:szCs w:val="28"/>
        </w:rPr>
        <w:t xml:space="preserve">е либо сразу же при прикосновении к </w:t>
      </w:r>
      <w:r w:rsidR="000449E4" w:rsidRPr="002056BC">
        <w:rPr>
          <w:noProof/>
          <w:spacing w:val="-2"/>
          <w:sz w:val="28"/>
          <w:szCs w:val="28"/>
        </w:rPr>
        <w:t>нему, либо при попытке воспользоваться им по прямому пред</w:t>
      </w:r>
      <w:r w:rsidR="000449E4" w:rsidRPr="002056BC">
        <w:rPr>
          <w:noProof/>
          <w:spacing w:val="-4"/>
          <w:sz w:val="28"/>
          <w:szCs w:val="28"/>
        </w:rPr>
        <w:t>назначению: открыть сумку, включить приемник и т.п.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2. </w:t>
      </w:r>
      <w:r w:rsidR="000449E4" w:rsidRPr="002056BC">
        <w:rPr>
          <w:noProof/>
          <w:spacing w:val="-1"/>
          <w:sz w:val="28"/>
          <w:szCs w:val="28"/>
        </w:rPr>
        <w:t xml:space="preserve">Замаскированный заряд ВВ, связанный с находящимся </w:t>
      </w:r>
      <w:r w:rsidR="000449E4" w:rsidRPr="002056BC">
        <w:rPr>
          <w:noProof/>
          <w:spacing w:val="-3"/>
          <w:sz w:val="28"/>
          <w:szCs w:val="28"/>
        </w:rPr>
        <w:t xml:space="preserve">на виду предметом, способным привлечь внимание: портсигар, </w:t>
      </w:r>
      <w:r w:rsidR="000449E4" w:rsidRPr="002056BC">
        <w:rPr>
          <w:noProof/>
          <w:spacing w:val="-1"/>
          <w:sz w:val="28"/>
          <w:szCs w:val="28"/>
        </w:rPr>
        <w:t xml:space="preserve">кошелек, авторучка, наручные часы, нож и т.п. вещи (которые </w:t>
      </w:r>
      <w:r w:rsidR="000449E4" w:rsidRPr="002056BC">
        <w:rPr>
          <w:noProof/>
          <w:spacing w:val="1"/>
          <w:sz w:val="28"/>
          <w:szCs w:val="28"/>
        </w:rPr>
        <w:t xml:space="preserve">якобы потеряны и бесхозно </w:t>
      </w:r>
      <w:r w:rsidR="00C0759F" w:rsidRPr="002056BC">
        <w:rPr>
          <w:noProof/>
          <w:spacing w:val="1"/>
          <w:sz w:val="28"/>
          <w:szCs w:val="28"/>
        </w:rPr>
        <w:t>лежат</w:t>
      </w:r>
      <w:r w:rsidR="000449E4" w:rsidRPr="002056BC">
        <w:rPr>
          <w:noProof/>
          <w:spacing w:val="1"/>
          <w:sz w:val="28"/>
          <w:szCs w:val="28"/>
        </w:rPr>
        <w:t xml:space="preserve"> на земле), срабатывает </w:t>
      </w:r>
      <w:r w:rsidR="000449E4" w:rsidRPr="002056BC">
        <w:rPr>
          <w:noProof/>
          <w:sz w:val="28"/>
          <w:szCs w:val="28"/>
        </w:rPr>
        <w:t xml:space="preserve">при </w:t>
      </w:r>
      <w:r w:rsidR="00C0759F" w:rsidRPr="002056BC">
        <w:rPr>
          <w:noProof/>
          <w:sz w:val="28"/>
          <w:szCs w:val="28"/>
        </w:rPr>
        <w:t>дотрагивании до</w:t>
      </w:r>
      <w:r w:rsidR="000449E4" w:rsidRPr="002056BC">
        <w:rPr>
          <w:noProof/>
          <w:sz w:val="28"/>
          <w:szCs w:val="28"/>
        </w:rPr>
        <w:t xml:space="preserve"> предмета </w:t>
      </w:r>
      <w:r w:rsidR="00C0759F" w:rsidRPr="002056BC">
        <w:rPr>
          <w:noProof/>
          <w:sz w:val="28"/>
          <w:szCs w:val="28"/>
        </w:rPr>
        <w:t xml:space="preserve">и перемещении его </w:t>
      </w:r>
      <w:r w:rsidR="000449E4" w:rsidRPr="002056BC">
        <w:rPr>
          <w:noProof/>
          <w:sz w:val="28"/>
          <w:szCs w:val="28"/>
        </w:rPr>
        <w:t>с места.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b/>
          <w:bCs/>
          <w:noProof/>
          <w:spacing w:val="-1"/>
          <w:sz w:val="16"/>
          <w:szCs w:val="16"/>
        </w:rPr>
      </w:pPr>
    </w:p>
    <w:p w:rsidR="000449E4" w:rsidRPr="002056BC" w:rsidRDefault="000449E4" w:rsidP="000449E4">
      <w:pPr>
        <w:shd w:val="clear" w:color="auto" w:fill="FFFFFF"/>
        <w:ind w:firstLine="567"/>
        <w:jc w:val="both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pacing w:val="-1"/>
          <w:sz w:val="28"/>
          <w:szCs w:val="28"/>
        </w:rPr>
        <w:t xml:space="preserve">Внешние признаки компонентов </w:t>
      </w:r>
      <w:r w:rsidRPr="002056BC">
        <w:rPr>
          <w:b/>
          <w:bCs/>
          <w:noProof/>
          <w:sz w:val="28"/>
          <w:szCs w:val="28"/>
        </w:rPr>
        <w:t>взрывных устройств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Основные компоненты взрывных устройств - взрывчатые и </w:t>
      </w:r>
      <w:r w:rsidRPr="002056BC">
        <w:rPr>
          <w:noProof/>
          <w:sz w:val="28"/>
          <w:szCs w:val="28"/>
        </w:rPr>
        <w:t>легко воспламеняющиеся вещества, детонаторы, капсюли-де</w:t>
      </w:r>
      <w:r w:rsidRPr="002056BC">
        <w:rPr>
          <w:noProof/>
          <w:spacing w:val="-3"/>
          <w:sz w:val="28"/>
          <w:szCs w:val="28"/>
        </w:rPr>
        <w:t>тонаторы. За исключением тех случаев, когда во взрывных уст</w:t>
      </w:r>
      <w:r w:rsidRPr="002056BC">
        <w:rPr>
          <w:noProof/>
          <w:spacing w:val="-1"/>
          <w:sz w:val="28"/>
          <w:szCs w:val="28"/>
        </w:rPr>
        <w:t>ройствах применяются армейские боеприпасы (мины, гранаты и т.д.)</w:t>
      </w:r>
      <w:r w:rsidR="00C0759F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их бывает довольно сложно опознать при внешнем ос</w:t>
      </w:r>
      <w:r w:rsidRPr="002056BC">
        <w:rPr>
          <w:noProof/>
          <w:spacing w:val="-1"/>
          <w:sz w:val="28"/>
          <w:szCs w:val="28"/>
        </w:rPr>
        <w:softHyphen/>
      </w:r>
      <w:r w:rsidRPr="002056BC">
        <w:rPr>
          <w:noProof/>
          <w:spacing w:val="-2"/>
          <w:sz w:val="28"/>
          <w:szCs w:val="28"/>
        </w:rPr>
        <w:t xml:space="preserve">мотре. Во многих случаях только по капсюлю-детонатору или </w:t>
      </w:r>
      <w:r w:rsidRPr="002056BC">
        <w:rPr>
          <w:noProof/>
          <w:sz w:val="28"/>
          <w:szCs w:val="28"/>
        </w:rPr>
        <w:t>детонатору можно определить, что перед вами взрывное уст</w:t>
      </w:r>
      <w:r w:rsidRPr="002056BC">
        <w:rPr>
          <w:noProof/>
          <w:spacing w:val="-1"/>
          <w:sz w:val="28"/>
          <w:szCs w:val="28"/>
        </w:rPr>
        <w:t>ройство.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Возможные внешние признаки различных детонаторов:</w:t>
      </w:r>
    </w:p>
    <w:p w:rsidR="000449E4" w:rsidRPr="002056BC" w:rsidRDefault="000449E4" w:rsidP="000449E4">
      <w:pPr>
        <w:widowControl w:val="0"/>
        <w:numPr>
          <w:ilvl w:val="0"/>
          <w:numId w:val="18"/>
        </w:numPr>
        <w:shd w:val="clear" w:color="auto" w:fill="FFFFFF"/>
        <w:tabs>
          <w:tab w:val="left" w:pos="392"/>
        </w:tabs>
        <w:autoSpaceDE w:val="0"/>
        <w:autoSpaceDN w:val="0"/>
        <w:adjustRightInd w:val="0"/>
        <w:snapToGrid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4"/>
          <w:sz w:val="28"/>
          <w:szCs w:val="28"/>
        </w:rPr>
        <w:t xml:space="preserve"> электрические провода,</w:t>
      </w:r>
      <w:r w:rsidRPr="002056BC">
        <w:rPr>
          <w:noProof/>
          <w:spacing w:val="3"/>
          <w:sz w:val="28"/>
          <w:szCs w:val="28"/>
        </w:rPr>
        <w:t xml:space="preserve"> электрические ба</w:t>
      </w:r>
      <w:r w:rsidRPr="002056BC">
        <w:rPr>
          <w:noProof/>
          <w:spacing w:val="2"/>
          <w:sz w:val="28"/>
          <w:szCs w:val="28"/>
        </w:rPr>
        <w:t>тарейки;</w:t>
      </w:r>
    </w:p>
    <w:p w:rsidR="000449E4" w:rsidRPr="002056BC" w:rsidRDefault="000449E4" w:rsidP="000449E4">
      <w:pPr>
        <w:widowControl w:val="0"/>
        <w:numPr>
          <w:ilvl w:val="0"/>
          <w:numId w:val="18"/>
        </w:numPr>
        <w:shd w:val="clear" w:color="auto" w:fill="FFFFFF"/>
        <w:tabs>
          <w:tab w:val="left" w:pos="392"/>
        </w:tabs>
        <w:autoSpaceDE w:val="0"/>
        <w:autoSpaceDN w:val="0"/>
        <w:adjustRightInd w:val="0"/>
        <w:snapToGrid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 металлические цилиндры из меди или алюминия диамет</w:t>
      </w:r>
      <w:r w:rsidRPr="002056BC">
        <w:rPr>
          <w:noProof/>
          <w:sz w:val="28"/>
          <w:szCs w:val="28"/>
        </w:rPr>
        <w:t>ром с карандаш;</w:t>
      </w:r>
    </w:p>
    <w:p w:rsidR="000449E4" w:rsidRPr="002056BC" w:rsidRDefault="000449E4" w:rsidP="000449E4">
      <w:pPr>
        <w:widowControl w:val="0"/>
        <w:numPr>
          <w:ilvl w:val="0"/>
          <w:numId w:val="18"/>
        </w:numPr>
        <w:shd w:val="clear" w:color="auto" w:fill="FFFFFF"/>
        <w:tabs>
          <w:tab w:val="left" w:pos="392"/>
        </w:tabs>
        <w:autoSpaceDE w:val="0"/>
        <w:autoSpaceDN w:val="0"/>
        <w:adjustRightInd w:val="0"/>
        <w:snapToGrid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 запальный шнур, часовой механизм, таймер, различные </w:t>
      </w:r>
      <w:r w:rsidRPr="002056BC">
        <w:rPr>
          <w:noProof/>
          <w:spacing w:val="-2"/>
          <w:sz w:val="28"/>
          <w:szCs w:val="28"/>
        </w:rPr>
        <w:t>выключатели, датчики, включенный мобильный телефон;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-</w:t>
      </w:r>
      <w:r w:rsidRPr="002056BC">
        <w:rPr>
          <w:noProof/>
          <w:spacing w:val="-1"/>
          <w:sz w:val="28"/>
          <w:szCs w:val="28"/>
        </w:rPr>
        <w:t xml:space="preserve"> наличие антенны (радиоуправляемые устройства).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  <w:u w:val="single"/>
        </w:rPr>
      </w:pPr>
      <w:r w:rsidRPr="002056BC">
        <w:rPr>
          <w:noProof/>
          <w:spacing w:val="-4"/>
          <w:sz w:val="28"/>
          <w:szCs w:val="28"/>
          <w:u w:val="single"/>
        </w:rPr>
        <w:t xml:space="preserve">Внешние признаки наиболее распространенных взрывчатых </w:t>
      </w:r>
      <w:r w:rsidRPr="002056BC">
        <w:rPr>
          <w:noProof/>
          <w:sz w:val="28"/>
          <w:szCs w:val="28"/>
          <w:u w:val="single"/>
        </w:rPr>
        <w:t>веществ: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1. Пластиковая взрывчатка - может принимать любую фор</w:t>
      </w:r>
      <w:r w:rsidRPr="002056BC">
        <w:rPr>
          <w:noProof/>
          <w:spacing w:val="3"/>
          <w:sz w:val="28"/>
          <w:szCs w:val="28"/>
        </w:rPr>
        <w:t>му или находит</w:t>
      </w:r>
      <w:r w:rsidR="00C0759F" w:rsidRPr="002056BC">
        <w:rPr>
          <w:noProof/>
          <w:spacing w:val="3"/>
          <w:sz w:val="28"/>
          <w:szCs w:val="28"/>
        </w:rPr>
        <w:t>ь</w:t>
      </w:r>
      <w:r w:rsidRPr="002056BC">
        <w:rPr>
          <w:noProof/>
          <w:spacing w:val="3"/>
          <w:sz w:val="28"/>
          <w:szCs w:val="28"/>
        </w:rPr>
        <w:t>ся в брикетах (пластиты) ярко-</w:t>
      </w:r>
      <w:r w:rsidRPr="002056BC">
        <w:rPr>
          <w:noProof/>
          <w:spacing w:val="-2"/>
          <w:sz w:val="28"/>
          <w:szCs w:val="28"/>
        </w:rPr>
        <w:t xml:space="preserve">оранжевого, серого или песочного цвета. На холоде твердеет и </w:t>
      </w:r>
      <w:r w:rsidRPr="002056BC">
        <w:rPr>
          <w:noProof/>
          <w:spacing w:val="-1"/>
          <w:sz w:val="28"/>
          <w:szCs w:val="28"/>
        </w:rPr>
        <w:t xml:space="preserve">становится непластичной. Иностранная ПВ (Simteks или С-4) </w:t>
      </w:r>
      <w:r w:rsidRPr="002056BC">
        <w:rPr>
          <w:noProof/>
          <w:sz w:val="28"/>
          <w:szCs w:val="28"/>
        </w:rPr>
        <w:t xml:space="preserve">выпускается в брикетах и имеет светло-серый или кремовый </w:t>
      </w:r>
      <w:r w:rsidRPr="002056BC">
        <w:rPr>
          <w:noProof/>
          <w:spacing w:val="-1"/>
          <w:sz w:val="28"/>
          <w:szCs w:val="28"/>
        </w:rPr>
        <w:t>окрас.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9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 xml:space="preserve">2. </w:t>
      </w:r>
      <w:r w:rsidR="000449E4" w:rsidRPr="002056BC">
        <w:rPr>
          <w:noProof/>
          <w:spacing w:val="-2"/>
          <w:sz w:val="28"/>
          <w:szCs w:val="28"/>
        </w:rPr>
        <w:t xml:space="preserve">ТНТ (тротил) - кристаллическое вещество желтоватого </w:t>
      </w:r>
      <w:r w:rsidR="000449E4" w:rsidRPr="002056BC">
        <w:rPr>
          <w:noProof/>
          <w:spacing w:val="-4"/>
          <w:sz w:val="28"/>
          <w:szCs w:val="28"/>
        </w:rPr>
        <w:t>цвета. Бывает литой, прессованный, гранулированный и чешуйчатый. Выпускается в брикетах по 200 и 400 г</w:t>
      </w:r>
      <w:r w:rsidR="00A03F24" w:rsidRPr="002056BC">
        <w:rPr>
          <w:noProof/>
          <w:spacing w:val="-4"/>
          <w:sz w:val="28"/>
          <w:szCs w:val="28"/>
        </w:rPr>
        <w:t>р</w:t>
      </w:r>
      <w:r w:rsidR="000449E4" w:rsidRPr="002056BC">
        <w:rPr>
          <w:noProof/>
          <w:spacing w:val="-4"/>
          <w:sz w:val="28"/>
          <w:szCs w:val="28"/>
        </w:rPr>
        <w:t>. и шашках по 75 и 100 г</w:t>
      </w:r>
      <w:r w:rsidR="00A03F24" w:rsidRPr="002056BC">
        <w:rPr>
          <w:noProof/>
          <w:spacing w:val="-4"/>
          <w:sz w:val="28"/>
          <w:szCs w:val="28"/>
        </w:rPr>
        <w:t>р</w:t>
      </w:r>
      <w:r w:rsidR="000449E4" w:rsidRPr="002056BC">
        <w:rPr>
          <w:noProof/>
          <w:spacing w:val="-4"/>
          <w:sz w:val="28"/>
          <w:szCs w:val="28"/>
        </w:rPr>
        <w:t>.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0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 xml:space="preserve">3. </w:t>
      </w:r>
      <w:r w:rsidR="000449E4" w:rsidRPr="002056BC">
        <w:rPr>
          <w:noProof/>
          <w:spacing w:val="-2"/>
          <w:sz w:val="28"/>
          <w:szCs w:val="28"/>
        </w:rPr>
        <w:t>Гексоген - кристаллическое вещество белого цвета, по</w:t>
      </w:r>
      <w:r w:rsidR="000449E4" w:rsidRPr="002056BC">
        <w:rPr>
          <w:noProof/>
          <w:spacing w:val="1"/>
          <w:sz w:val="28"/>
          <w:szCs w:val="28"/>
        </w:rPr>
        <w:t>хожее на сахарный песок, нерастворимое в воде. Как правило, встречается в сплаве с тротилом</w:t>
      </w:r>
      <w:r w:rsidRPr="002056BC">
        <w:rPr>
          <w:noProof/>
          <w:spacing w:val="1"/>
          <w:sz w:val="28"/>
          <w:szCs w:val="28"/>
        </w:rPr>
        <w:t>,</w:t>
      </w:r>
      <w:r w:rsidR="000449E4" w:rsidRPr="002056BC">
        <w:rPr>
          <w:noProof/>
          <w:spacing w:val="1"/>
          <w:sz w:val="28"/>
          <w:szCs w:val="28"/>
        </w:rPr>
        <w:t xml:space="preserve"> либо во флегматизированном виде (чаще всего А-</w:t>
      </w:r>
      <w:r w:rsidR="000449E4" w:rsidRPr="002056BC">
        <w:rPr>
          <w:noProof/>
          <w:spacing w:val="1"/>
          <w:sz w:val="28"/>
          <w:szCs w:val="28"/>
          <w:lang w:val="en-US"/>
        </w:rPr>
        <w:t>IX</w:t>
      </w:r>
      <w:r w:rsidR="000449E4" w:rsidRPr="002056BC">
        <w:rPr>
          <w:noProof/>
          <w:spacing w:val="1"/>
          <w:sz w:val="28"/>
          <w:szCs w:val="28"/>
        </w:rPr>
        <w:t>-</w:t>
      </w:r>
      <w:r w:rsidR="000449E4" w:rsidRPr="002056BC">
        <w:rPr>
          <w:noProof/>
          <w:spacing w:val="1"/>
          <w:sz w:val="28"/>
          <w:szCs w:val="28"/>
          <w:lang w:val="en-US"/>
        </w:rPr>
        <w:t>I</w:t>
      </w:r>
      <w:r w:rsidR="000449E4" w:rsidRPr="002056BC">
        <w:rPr>
          <w:noProof/>
          <w:spacing w:val="1"/>
          <w:sz w:val="28"/>
          <w:szCs w:val="28"/>
        </w:rPr>
        <w:t xml:space="preserve"> розоватого цвета). Взрывается </w:t>
      </w:r>
      <w:r w:rsidR="000449E4" w:rsidRPr="002056BC">
        <w:rPr>
          <w:noProof/>
          <w:spacing w:val="2"/>
          <w:sz w:val="28"/>
          <w:szCs w:val="28"/>
        </w:rPr>
        <w:t xml:space="preserve">при нагреве, ударе, простреле пулей. Может перевозиться в </w:t>
      </w:r>
      <w:r w:rsidR="000449E4" w:rsidRPr="002056BC">
        <w:rPr>
          <w:noProof/>
          <w:sz w:val="28"/>
          <w:szCs w:val="28"/>
        </w:rPr>
        <w:t>мешках из-под сахара, перемешанное с ним для маскировки.</w:t>
      </w:r>
    </w:p>
    <w:p w:rsidR="000449E4" w:rsidRPr="002056BC" w:rsidRDefault="000449E4" w:rsidP="007E1B47">
      <w:pPr>
        <w:widowControl w:val="0"/>
        <w:numPr>
          <w:ilvl w:val="0"/>
          <w:numId w:val="2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8"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 Дымный порох </w:t>
      </w:r>
      <w:r w:rsidR="007E1B47" w:rsidRPr="002056BC">
        <w:rPr>
          <w:noProof/>
          <w:spacing w:val="1"/>
          <w:sz w:val="28"/>
          <w:szCs w:val="28"/>
        </w:rPr>
        <w:t>–</w:t>
      </w:r>
      <w:r w:rsidRPr="002056BC">
        <w:rPr>
          <w:noProof/>
          <w:spacing w:val="1"/>
          <w:sz w:val="28"/>
          <w:szCs w:val="28"/>
        </w:rPr>
        <w:t xml:space="preserve"> выполнен в виде зерен неправильной формы от черного до т</w:t>
      </w:r>
      <w:r w:rsidR="007E1B47" w:rsidRPr="002056BC">
        <w:rPr>
          <w:noProof/>
          <w:spacing w:val="1"/>
          <w:sz w:val="28"/>
          <w:szCs w:val="28"/>
        </w:rPr>
        <w:t>ё</w:t>
      </w:r>
      <w:r w:rsidRPr="002056BC">
        <w:rPr>
          <w:noProof/>
          <w:spacing w:val="1"/>
          <w:sz w:val="28"/>
          <w:szCs w:val="28"/>
        </w:rPr>
        <w:t>мно-серого цвета.</w:t>
      </w:r>
    </w:p>
    <w:p w:rsidR="000449E4" w:rsidRPr="002056BC" w:rsidRDefault="000449E4" w:rsidP="007E1B47">
      <w:pPr>
        <w:widowControl w:val="0"/>
        <w:numPr>
          <w:ilvl w:val="0"/>
          <w:numId w:val="2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8"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lastRenderedPageBreak/>
        <w:t xml:space="preserve"> Бездымный порох – гранулы, сферы, пластинки, трубки от зеленого до серого </w:t>
      </w:r>
      <w:r w:rsidR="007E1B47" w:rsidRPr="002056BC">
        <w:rPr>
          <w:noProof/>
          <w:spacing w:val="1"/>
          <w:sz w:val="28"/>
          <w:szCs w:val="28"/>
        </w:rPr>
        <w:t xml:space="preserve">цвета </w:t>
      </w:r>
      <w:r w:rsidRPr="002056BC">
        <w:rPr>
          <w:noProof/>
          <w:spacing w:val="1"/>
          <w:sz w:val="28"/>
          <w:szCs w:val="28"/>
        </w:rPr>
        <w:t>с металлическим блеском</w:t>
      </w:r>
      <w:r w:rsidR="007E1B47" w:rsidRPr="002056BC">
        <w:rPr>
          <w:noProof/>
          <w:spacing w:val="1"/>
          <w:sz w:val="28"/>
          <w:szCs w:val="28"/>
        </w:rPr>
        <w:t>.</w:t>
      </w:r>
    </w:p>
    <w:p w:rsidR="000449E4" w:rsidRPr="002056BC" w:rsidRDefault="000449E4" w:rsidP="007E1B47">
      <w:pPr>
        <w:widowControl w:val="0"/>
        <w:numPr>
          <w:ilvl w:val="0"/>
          <w:numId w:val="2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8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 Аммиачная селитра </w:t>
      </w:r>
      <w:r w:rsidR="007E1B47" w:rsidRPr="002056BC">
        <w:rPr>
          <w:noProof/>
          <w:spacing w:val="1"/>
          <w:sz w:val="28"/>
          <w:szCs w:val="28"/>
        </w:rPr>
        <w:t>–</w:t>
      </w:r>
      <w:r w:rsidRPr="002056BC">
        <w:rPr>
          <w:noProof/>
          <w:spacing w:val="-1"/>
          <w:sz w:val="28"/>
          <w:szCs w:val="28"/>
        </w:rPr>
        <w:t xml:space="preserve"> используется для изготовления самодельных BУ. Имеет вид гранул белого цвета</w:t>
      </w:r>
      <w:r w:rsidR="007E1B47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расфасованных </w:t>
      </w:r>
      <w:r w:rsidRPr="002056BC">
        <w:rPr>
          <w:noProof/>
          <w:spacing w:val="-3"/>
          <w:sz w:val="28"/>
          <w:szCs w:val="28"/>
        </w:rPr>
        <w:t>в мешки по 50 кг или пакеты по 1 кг. Является удобрением.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2"/>
          <w:sz w:val="28"/>
          <w:szCs w:val="28"/>
          <w:u w:val="single"/>
        </w:rPr>
      </w:pPr>
      <w:r w:rsidRPr="002056BC">
        <w:rPr>
          <w:noProof/>
          <w:spacing w:val="2"/>
          <w:sz w:val="28"/>
          <w:szCs w:val="28"/>
          <w:u w:val="single"/>
        </w:rPr>
        <w:t>В последнее время наблюдается устойчивая тенденция использования преступниками самодельных взрывчатых веществ</w:t>
      </w:r>
      <w:r w:rsidR="007E1B47" w:rsidRPr="002056BC">
        <w:rPr>
          <w:noProof/>
          <w:spacing w:val="2"/>
          <w:sz w:val="28"/>
          <w:szCs w:val="28"/>
          <w:u w:val="single"/>
        </w:rPr>
        <w:t>, с</w:t>
      </w:r>
      <w:r w:rsidRPr="002056BC">
        <w:rPr>
          <w:noProof/>
          <w:spacing w:val="2"/>
          <w:sz w:val="28"/>
          <w:szCs w:val="28"/>
          <w:u w:val="single"/>
        </w:rPr>
        <w:t>реди которых наиболее распространены: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2"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1. </w:t>
      </w:r>
      <w:r w:rsidR="000449E4" w:rsidRPr="002056BC">
        <w:rPr>
          <w:noProof/>
          <w:spacing w:val="2"/>
          <w:sz w:val="28"/>
          <w:szCs w:val="28"/>
        </w:rPr>
        <w:t>Смеси аммиачной селитры с горючими компонентами, чаще всего аллюминиевой пудрой.</w:t>
      </w:r>
    </w:p>
    <w:p w:rsidR="000449E4" w:rsidRPr="002056BC" w:rsidRDefault="007E1B47" w:rsidP="007E1B47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2"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2. </w:t>
      </w:r>
      <w:r w:rsidR="000449E4" w:rsidRPr="002056BC">
        <w:rPr>
          <w:noProof/>
          <w:spacing w:val="2"/>
          <w:sz w:val="28"/>
          <w:szCs w:val="28"/>
        </w:rPr>
        <w:t xml:space="preserve">Органические </w:t>
      </w:r>
      <w:r w:rsidR="005A18EC" w:rsidRPr="002056BC">
        <w:rPr>
          <w:noProof/>
          <w:spacing w:val="2"/>
          <w:sz w:val="28"/>
          <w:szCs w:val="28"/>
        </w:rPr>
        <w:t xml:space="preserve">  </w:t>
      </w:r>
      <w:r w:rsidR="000449E4" w:rsidRPr="002056BC">
        <w:rPr>
          <w:noProof/>
          <w:spacing w:val="2"/>
          <w:sz w:val="28"/>
          <w:szCs w:val="28"/>
        </w:rPr>
        <w:t xml:space="preserve">перекиси: </w:t>
      </w:r>
      <w:r w:rsidR="005A18EC" w:rsidRPr="002056BC">
        <w:rPr>
          <w:noProof/>
          <w:spacing w:val="2"/>
          <w:sz w:val="28"/>
          <w:szCs w:val="28"/>
        </w:rPr>
        <w:t xml:space="preserve">  </w:t>
      </w:r>
      <w:r w:rsidR="000449E4" w:rsidRPr="002056BC">
        <w:rPr>
          <w:noProof/>
          <w:spacing w:val="2"/>
          <w:sz w:val="28"/>
          <w:szCs w:val="28"/>
        </w:rPr>
        <w:t xml:space="preserve">триацетонатриперекись </w:t>
      </w:r>
      <w:r w:rsidR="005A18EC" w:rsidRPr="002056BC">
        <w:rPr>
          <w:noProof/>
          <w:spacing w:val="2"/>
          <w:sz w:val="28"/>
          <w:szCs w:val="28"/>
        </w:rPr>
        <w:t xml:space="preserve"> </w:t>
      </w:r>
      <w:r w:rsidR="000449E4" w:rsidRPr="002056BC">
        <w:rPr>
          <w:noProof/>
          <w:spacing w:val="2"/>
          <w:sz w:val="28"/>
          <w:szCs w:val="28"/>
        </w:rPr>
        <w:t>или</w:t>
      </w:r>
      <w:r w:rsidR="005A18EC" w:rsidRPr="002056BC">
        <w:rPr>
          <w:noProof/>
          <w:spacing w:val="2"/>
          <w:sz w:val="28"/>
          <w:szCs w:val="28"/>
        </w:rPr>
        <w:t xml:space="preserve"> </w:t>
      </w:r>
      <w:r w:rsidR="000449E4" w:rsidRPr="002056BC">
        <w:rPr>
          <w:noProof/>
          <w:spacing w:val="2"/>
          <w:sz w:val="28"/>
          <w:szCs w:val="28"/>
        </w:rPr>
        <w:t xml:space="preserve">гексометиленатрипероксиддиамин </w:t>
      </w:r>
      <w:r w:rsidRPr="002056BC">
        <w:rPr>
          <w:noProof/>
          <w:spacing w:val="1"/>
          <w:sz w:val="28"/>
          <w:szCs w:val="28"/>
        </w:rPr>
        <w:t>–</w:t>
      </w:r>
      <w:r w:rsidR="000449E4" w:rsidRPr="002056BC">
        <w:rPr>
          <w:noProof/>
          <w:spacing w:val="2"/>
          <w:sz w:val="28"/>
          <w:szCs w:val="28"/>
        </w:rPr>
        <w:t xml:space="preserve"> белые порошко</w:t>
      </w:r>
      <w:r w:rsidR="005A18EC" w:rsidRPr="002056BC">
        <w:rPr>
          <w:noProof/>
          <w:spacing w:val="2"/>
          <w:sz w:val="28"/>
          <w:szCs w:val="28"/>
        </w:rPr>
        <w:t>о</w:t>
      </w:r>
      <w:r w:rsidR="000449E4" w:rsidRPr="002056BC">
        <w:rPr>
          <w:noProof/>
          <w:spacing w:val="2"/>
          <w:sz w:val="28"/>
          <w:szCs w:val="28"/>
        </w:rPr>
        <w:t>бразные вещества с характерным терпеновым запахом.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Взрывное устройство содержит от нескольких десятков </w:t>
      </w:r>
      <w:r w:rsidRPr="002056BC">
        <w:rPr>
          <w:noProof/>
          <w:spacing w:val="-2"/>
          <w:sz w:val="28"/>
          <w:szCs w:val="28"/>
        </w:rPr>
        <w:t xml:space="preserve">граммов до нескольких килограммов ВВ. Поэтому ВУ можно </w:t>
      </w:r>
      <w:r w:rsidRPr="002056BC">
        <w:rPr>
          <w:noProof/>
          <w:spacing w:val="-1"/>
          <w:sz w:val="28"/>
          <w:szCs w:val="28"/>
        </w:rPr>
        <w:t xml:space="preserve">обнаружить путем регистрации газообразных испарений (например, с помощью газоанализатора М-02М) или с помощью </w:t>
      </w:r>
      <w:r w:rsidRPr="002056BC">
        <w:rPr>
          <w:noProof/>
          <w:spacing w:val="-6"/>
          <w:sz w:val="28"/>
          <w:szCs w:val="28"/>
        </w:rPr>
        <w:t xml:space="preserve">комплекта аэрозолей «Антивзрыв». Лучшим же «детектором» ВВ </w:t>
      </w:r>
      <w:r w:rsidRPr="002056BC">
        <w:rPr>
          <w:noProof/>
          <w:spacing w:val="-1"/>
          <w:sz w:val="28"/>
          <w:szCs w:val="28"/>
        </w:rPr>
        <w:t>являются специально обученные минно-р</w:t>
      </w:r>
      <w:r w:rsidR="007E1B47" w:rsidRPr="002056BC">
        <w:rPr>
          <w:noProof/>
          <w:spacing w:val="-1"/>
          <w:sz w:val="28"/>
          <w:szCs w:val="28"/>
        </w:rPr>
        <w:t>а</w:t>
      </w:r>
      <w:r w:rsidRPr="002056BC">
        <w:rPr>
          <w:noProof/>
          <w:spacing w:val="-1"/>
          <w:sz w:val="28"/>
          <w:szCs w:val="28"/>
        </w:rPr>
        <w:t>зыскные собаки.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16"/>
          <w:szCs w:val="16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4. Действия сотрудников и нарядов полиции при обнаружении ВВ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При обнаружении или при получении сообщения об обна</w:t>
      </w:r>
      <w:r w:rsidRPr="002056BC">
        <w:rPr>
          <w:noProof/>
          <w:spacing w:val="-3"/>
          <w:sz w:val="28"/>
          <w:szCs w:val="28"/>
        </w:rPr>
        <w:t>ружении вероятных взрывоопасных предметов (веществ), а так</w:t>
      </w:r>
      <w:r w:rsidRPr="002056BC">
        <w:rPr>
          <w:noProof/>
          <w:spacing w:val="-2"/>
          <w:sz w:val="28"/>
          <w:szCs w:val="28"/>
        </w:rPr>
        <w:t>же при получении сообщения об угрозе взрыва сотрудники ор</w:t>
      </w:r>
      <w:r w:rsidRPr="002056BC">
        <w:rPr>
          <w:noProof/>
          <w:spacing w:val="-1"/>
          <w:sz w:val="28"/>
          <w:szCs w:val="28"/>
        </w:rPr>
        <w:t>ганов внутренних дел обязаны: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>-</w:t>
      </w:r>
      <w:r w:rsidR="007E1B47" w:rsidRPr="002056BC">
        <w:rPr>
          <w:noProof/>
          <w:spacing w:val="1"/>
          <w:sz w:val="28"/>
          <w:szCs w:val="28"/>
        </w:rPr>
        <w:t xml:space="preserve"> </w:t>
      </w:r>
      <w:r w:rsidRPr="002056BC">
        <w:rPr>
          <w:noProof/>
          <w:spacing w:val="1"/>
          <w:sz w:val="28"/>
          <w:szCs w:val="28"/>
        </w:rPr>
        <w:t>незамедлительно сообщить об этом оперативному де</w:t>
      </w:r>
      <w:r w:rsidRPr="002056BC">
        <w:rPr>
          <w:noProof/>
          <w:spacing w:val="-6"/>
          <w:sz w:val="28"/>
          <w:szCs w:val="28"/>
        </w:rPr>
        <w:t>журному по органу внутренних дел;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</w:t>
      </w:r>
      <w:r w:rsidR="007E1B47" w:rsidRPr="002056BC">
        <w:rPr>
          <w:noProof/>
          <w:spacing w:val="-1"/>
          <w:sz w:val="28"/>
          <w:szCs w:val="28"/>
        </w:rPr>
        <w:t xml:space="preserve"> </w:t>
      </w:r>
      <w:r w:rsidRPr="002056BC">
        <w:rPr>
          <w:noProof/>
          <w:spacing w:val="-1"/>
          <w:sz w:val="28"/>
          <w:szCs w:val="28"/>
        </w:rPr>
        <w:t xml:space="preserve">не производить каких-либо самостоятельных действий </w:t>
      </w:r>
      <w:r w:rsidRPr="002056BC">
        <w:rPr>
          <w:noProof/>
          <w:spacing w:val="1"/>
          <w:sz w:val="28"/>
          <w:szCs w:val="28"/>
        </w:rPr>
        <w:t>с обнаруженным предметом (веществом);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3"/>
          <w:sz w:val="28"/>
          <w:szCs w:val="28"/>
        </w:rPr>
        <w:t>-</w:t>
      </w:r>
      <w:r w:rsidR="007E1B47" w:rsidRPr="002056BC">
        <w:rPr>
          <w:noProof/>
          <w:spacing w:val="3"/>
          <w:sz w:val="28"/>
          <w:szCs w:val="28"/>
        </w:rPr>
        <w:t xml:space="preserve"> </w:t>
      </w:r>
      <w:r w:rsidRPr="002056BC">
        <w:rPr>
          <w:noProof/>
          <w:spacing w:val="3"/>
          <w:sz w:val="28"/>
          <w:szCs w:val="28"/>
        </w:rPr>
        <w:t>находясь рядом с обнаруженным предметом (веще</w:t>
      </w:r>
      <w:r w:rsidRPr="002056BC">
        <w:rPr>
          <w:noProof/>
          <w:spacing w:val="-2"/>
          <w:sz w:val="28"/>
          <w:szCs w:val="28"/>
        </w:rPr>
        <w:t xml:space="preserve">ством), выключить все радиоуправляемые устройства (сотовые </w:t>
      </w:r>
      <w:r w:rsidRPr="002056BC">
        <w:rPr>
          <w:noProof/>
          <w:sz w:val="28"/>
          <w:szCs w:val="28"/>
        </w:rPr>
        <w:t>телефоны, радиостанции, компьютеры и т.д.);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</w:t>
      </w:r>
      <w:r w:rsidR="007E1B47" w:rsidRPr="002056BC">
        <w:rPr>
          <w:noProof/>
          <w:spacing w:val="-2"/>
          <w:sz w:val="28"/>
          <w:szCs w:val="28"/>
        </w:rPr>
        <w:t xml:space="preserve"> </w:t>
      </w:r>
      <w:r w:rsidRPr="002056BC">
        <w:rPr>
          <w:noProof/>
          <w:spacing w:val="-2"/>
          <w:sz w:val="28"/>
          <w:szCs w:val="28"/>
        </w:rPr>
        <w:t xml:space="preserve">принять меры к удалению из опасной зоны населения и </w:t>
      </w:r>
      <w:r w:rsidRPr="002056BC">
        <w:rPr>
          <w:noProof/>
          <w:sz w:val="28"/>
          <w:szCs w:val="28"/>
        </w:rPr>
        <w:t>прекращению движения транспорта;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</w:t>
      </w:r>
      <w:r w:rsidR="007E1B47" w:rsidRPr="002056BC">
        <w:rPr>
          <w:noProof/>
          <w:spacing w:val="-3"/>
          <w:sz w:val="28"/>
          <w:szCs w:val="28"/>
        </w:rPr>
        <w:t xml:space="preserve"> </w:t>
      </w:r>
      <w:r w:rsidRPr="002056BC">
        <w:rPr>
          <w:noProof/>
          <w:spacing w:val="-3"/>
          <w:sz w:val="28"/>
          <w:szCs w:val="28"/>
        </w:rPr>
        <w:t>обозначить опасную зону четкими указателями, предуп</w:t>
      </w:r>
      <w:r w:rsidRPr="002056BC">
        <w:rPr>
          <w:noProof/>
          <w:sz w:val="28"/>
          <w:szCs w:val="28"/>
        </w:rPr>
        <w:t>реждающими об опасности;</w:t>
      </w:r>
    </w:p>
    <w:p w:rsidR="000449E4" w:rsidRPr="002056BC" w:rsidRDefault="000449E4" w:rsidP="000449E4">
      <w:pPr>
        <w:shd w:val="clear" w:color="auto" w:fill="FFFFFF"/>
        <w:tabs>
          <w:tab w:val="left" w:pos="410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</w:t>
      </w:r>
      <w:r w:rsidR="007E1B47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pacing w:val="-1"/>
          <w:sz w:val="28"/>
          <w:szCs w:val="28"/>
        </w:rPr>
        <w:t>организовать оцепление опасной зоны на расстоянии, исключающем возможность поражения людей;</w:t>
      </w:r>
    </w:p>
    <w:p w:rsidR="000449E4" w:rsidRPr="002056BC" w:rsidRDefault="000449E4" w:rsidP="000449E4">
      <w:pPr>
        <w:shd w:val="clear" w:color="auto" w:fill="FFFFFF"/>
        <w:tabs>
          <w:tab w:val="left" w:pos="475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</w:t>
      </w:r>
      <w:r w:rsidR="007E1B47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pacing w:val="-1"/>
          <w:sz w:val="28"/>
          <w:szCs w:val="28"/>
        </w:rPr>
        <w:t>взять под охрану опасную зону до прибытия специалис</w:t>
      </w:r>
      <w:r w:rsidRPr="002056BC">
        <w:rPr>
          <w:noProof/>
          <w:spacing w:val="-2"/>
          <w:sz w:val="28"/>
          <w:szCs w:val="28"/>
        </w:rPr>
        <w:t>тов по классификации и обезвреживанию обнаруженных пред</w:t>
      </w:r>
      <w:r w:rsidRPr="002056BC">
        <w:rPr>
          <w:noProof/>
          <w:sz w:val="28"/>
          <w:szCs w:val="28"/>
        </w:rPr>
        <w:t>метов (веществ), после чего действовать по их указанию;</w:t>
      </w:r>
    </w:p>
    <w:p w:rsidR="000449E4" w:rsidRPr="002056BC" w:rsidRDefault="000449E4" w:rsidP="000449E4">
      <w:pPr>
        <w:shd w:val="clear" w:color="auto" w:fill="FFFFFF"/>
        <w:tabs>
          <w:tab w:val="left" w:pos="396"/>
        </w:tabs>
        <w:ind w:firstLine="567"/>
        <w:jc w:val="both"/>
        <w:rPr>
          <w:noProof/>
          <w:spacing w:val="-8"/>
          <w:sz w:val="28"/>
          <w:szCs w:val="28"/>
        </w:rPr>
      </w:pPr>
      <w:r w:rsidRPr="002056BC">
        <w:rPr>
          <w:noProof/>
          <w:sz w:val="28"/>
          <w:szCs w:val="28"/>
        </w:rPr>
        <w:t>-</w:t>
      </w:r>
      <w:r w:rsidR="007E1B47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pacing w:val="1"/>
          <w:sz w:val="28"/>
          <w:szCs w:val="28"/>
        </w:rPr>
        <w:t xml:space="preserve">доложить о происшедшем и о своих действиях на месте </w:t>
      </w:r>
      <w:r w:rsidRPr="002056BC">
        <w:rPr>
          <w:noProof/>
          <w:spacing w:val="-1"/>
          <w:sz w:val="28"/>
          <w:szCs w:val="28"/>
        </w:rPr>
        <w:t xml:space="preserve">происшествия письменным рапортом на имя начальника </w:t>
      </w:r>
      <w:r w:rsidRPr="002056BC">
        <w:rPr>
          <w:noProof/>
          <w:spacing w:val="-6"/>
          <w:sz w:val="28"/>
          <w:szCs w:val="28"/>
        </w:rPr>
        <w:t>органа внутренних дел</w:t>
      </w:r>
      <w:r w:rsidRPr="002056BC">
        <w:rPr>
          <w:noProof/>
          <w:spacing w:val="-8"/>
          <w:sz w:val="28"/>
          <w:szCs w:val="28"/>
        </w:rPr>
        <w:t>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В случае выделения нарядов полиции для несения службы </w:t>
      </w:r>
      <w:r w:rsidRPr="002056BC">
        <w:rPr>
          <w:noProof/>
          <w:spacing w:val="1"/>
          <w:sz w:val="28"/>
          <w:szCs w:val="28"/>
        </w:rPr>
        <w:t xml:space="preserve">в районе обнаружения взрывоопасных предметов (веществ), </w:t>
      </w:r>
      <w:r w:rsidRPr="002056BC">
        <w:rPr>
          <w:noProof/>
          <w:sz w:val="28"/>
          <w:szCs w:val="28"/>
        </w:rPr>
        <w:t>старшим начальником осуществляется проверка полной эки</w:t>
      </w:r>
      <w:r w:rsidRPr="002056BC">
        <w:rPr>
          <w:noProof/>
          <w:spacing w:val="-1"/>
          <w:sz w:val="28"/>
          <w:szCs w:val="28"/>
        </w:rPr>
        <w:t>пировки выделяемых сотрудников и при постановке им задач указываются: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- </w:t>
      </w:r>
      <w:r w:rsidR="000449E4" w:rsidRPr="002056BC">
        <w:rPr>
          <w:noProof/>
          <w:spacing w:val="-1"/>
          <w:sz w:val="28"/>
          <w:szCs w:val="28"/>
        </w:rPr>
        <w:t>границы опасной зоны;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lastRenderedPageBreak/>
        <w:t xml:space="preserve">- </w:t>
      </w:r>
      <w:r w:rsidR="000449E4" w:rsidRPr="002056BC">
        <w:rPr>
          <w:noProof/>
          <w:spacing w:val="-1"/>
          <w:sz w:val="28"/>
          <w:szCs w:val="28"/>
        </w:rPr>
        <w:t>время и порядок несения службы;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 xml:space="preserve">- </w:t>
      </w:r>
      <w:r w:rsidR="000449E4" w:rsidRPr="002056BC">
        <w:rPr>
          <w:noProof/>
          <w:sz w:val="28"/>
          <w:szCs w:val="28"/>
        </w:rPr>
        <w:t>маршруты вывода населения из опасной зоны;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- </w:t>
      </w:r>
      <w:r w:rsidR="000449E4" w:rsidRPr="002056BC">
        <w:rPr>
          <w:noProof/>
          <w:spacing w:val="1"/>
          <w:sz w:val="28"/>
          <w:szCs w:val="28"/>
        </w:rPr>
        <w:t>пути объезда транспорта и иная необходимая информа</w:t>
      </w:r>
      <w:r w:rsidR="000449E4" w:rsidRPr="002056BC">
        <w:rPr>
          <w:noProof/>
          <w:spacing w:val="-5"/>
          <w:sz w:val="28"/>
          <w:szCs w:val="28"/>
        </w:rPr>
        <w:t>ция.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2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Перед началом работ саперной группы по обезвреживанию обнаруженного взр</w:t>
      </w:r>
      <w:r w:rsidR="007A7875" w:rsidRPr="002056BC">
        <w:rPr>
          <w:noProof/>
          <w:spacing w:val="-2"/>
          <w:sz w:val="28"/>
          <w:szCs w:val="28"/>
        </w:rPr>
        <w:t>ывоопасного предмета (вещества)</w:t>
      </w:r>
      <w:r w:rsidR="007E1B47" w:rsidRPr="002056BC">
        <w:rPr>
          <w:noProof/>
          <w:spacing w:val="-2"/>
          <w:sz w:val="28"/>
          <w:szCs w:val="28"/>
        </w:rPr>
        <w:t>,</w:t>
      </w:r>
      <w:r w:rsidRPr="002056BC">
        <w:rPr>
          <w:noProof/>
          <w:spacing w:val="-2"/>
          <w:sz w:val="28"/>
          <w:szCs w:val="28"/>
        </w:rPr>
        <w:t xml:space="preserve"> старший </w:t>
      </w:r>
      <w:r w:rsidRPr="002056BC">
        <w:rPr>
          <w:noProof/>
          <w:spacing w:val="-3"/>
          <w:sz w:val="28"/>
          <w:szCs w:val="28"/>
        </w:rPr>
        <w:t>наряда полиции обязан тщательно проверить территорию опасной зоны и, убедившись в отсутствии людей и животных, доло</w:t>
      </w:r>
      <w:r w:rsidRPr="002056BC">
        <w:rPr>
          <w:noProof/>
          <w:spacing w:val="-2"/>
          <w:sz w:val="28"/>
          <w:szCs w:val="28"/>
        </w:rPr>
        <w:t>жить об этом руководителю саперной группы.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b/>
          <w:bCs/>
          <w:noProof/>
          <w:spacing w:val="4"/>
          <w:sz w:val="28"/>
          <w:szCs w:val="28"/>
        </w:rPr>
        <w:t>Запрещается: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 xml:space="preserve">- </w:t>
      </w:r>
      <w:r w:rsidR="000449E4" w:rsidRPr="002056BC">
        <w:rPr>
          <w:noProof/>
          <w:sz w:val="28"/>
          <w:szCs w:val="28"/>
        </w:rPr>
        <w:t>подходить близко к взрывоопасному предмету;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- </w:t>
      </w:r>
      <w:r w:rsidR="000449E4" w:rsidRPr="002056BC">
        <w:rPr>
          <w:noProof/>
          <w:spacing w:val="1"/>
          <w:sz w:val="28"/>
          <w:szCs w:val="28"/>
        </w:rPr>
        <w:t>перемещать вблизи него любые предметы;</w:t>
      </w:r>
    </w:p>
    <w:p w:rsidR="000449E4" w:rsidRPr="002056BC" w:rsidRDefault="007E1B47" w:rsidP="007E1B47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left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 xml:space="preserve">- </w:t>
      </w:r>
      <w:r w:rsidR="000449E4" w:rsidRPr="002056BC">
        <w:rPr>
          <w:noProof/>
          <w:sz w:val="28"/>
          <w:szCs w:val="28"/>
        </w:rPr>
        <w:t>выполнять любые манипуляции со взрывоопасным ппредметом, в том числе брать в руки и перемещать.</w:t>
      </w:r>
    </w:p>
    <w:p w:rsidR="000449E4" w:rsidRPr="002056BC" w:rsidRDefault="000449E4" w:rsidP="000449E4">
      <w:pPr>
        <w:shd w:val="clear" w:color="auto" w:fill="FFFFFF"/>
        <w:tabs>
          <w:tab w:val="left" w:pos="709"/>
        </w:tabs>
        <w:ind w:firstLine="567"/>
        <w:jc w:val="both"/>
        <w:rPr>
          <w:b/>
          <w:bCs/>
          <w:noProof/>
          <w:spacing w:val="-1"/>
          <w:sz w:val="28"/>
          <w:szCs w:val="28"/>
        </w:rPr>
      </w:pPr>
      <w:r w:rsidRPr="002056BC">
        <w:rPr>
          <w:b/>
          <w:bCs/>
          <w:noProof/>
          <w:spacing w:val="6"/>
          <w:sz w:val="28"/>
          <w:szCs w:val="28"/>
        </w:rPr>
        <w:t xml:space="preserve">Категорически запрещено производить какие-либо </w:t>
      </w:r>
      <w:r w:rsidRPr="002056BC">
        <w:rPr>
          <w:b/>
          <w:bCs/>
          <w:noProof/>
          <w:spacing w:val="2"/>
          <w:sz w:val="28"/>
          <w:szCs w:val="28"/>
        </w:rPr>
        <w:t>действия с взрывоопасными предметами (веществ</w:t>
      </w:r>
      <w:r w:rsidR="007A7875" w:rsidRPr="002056BC">
        <w:rPr>
          <w:b/>
          <w:bCs/>
          <w:noProof/>
          <w:spacing w:val="2"/>
          <w:sz w:val="28"/>
          <w:szCs w:val="28"/>
        </w:rPr>
        <w:t>ами</w:t>
      </w:r>
      <w:r w:rsidRPr="002056BC">
        <w:rPr>
          <w:b/>
          <w:bCs/>
          <w:noProof/>
          <w:spacing w:val="2"/>
          <w:sz w:val="28"/>
          <w:szCs w:val="28"/>
        </w:rPr>
        <w:t xml:space="preserve">) до </w:t>
      </w:r>
      <w:r w:rsidRPr="002056BC">
        <w:rPr>
          <w:b/>
          <w:bCs/>
          <w:noProof/>
          <w:spacing w:val="-1"/>
          <w:sz w:val="28"/>
          <w:szCs w:val="28"/>
        </w:rPr>
        <w:t>прибытия саперной группы.</w:t>
      </w:r>
    </w:p>
    <w:p w:rsidR="000449E4" w:rsidRPr="002056BC" w:rsidRDefault="000449E4" w:rsidP="000449E4">
      <w:pPr>
        <w:shd w:val="clear" w:color="auto" w:fill="FFFFFF"/>
        <w:tabs>
          <w:tab w:val="left" w:pos="709"/>
        </w:tabs>
        <w:ind w:firstLine="567"/>
        <w:jc w:val="both"/>
        <w:rPr>
          <w:b/>
          <w:bCs/>
          <w:noProof/>
          <w:spacing w:val="-1"/>
          <w:sz w:val="16"/>
          <w:szCs w:val="16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5.</w:t>
      </w:r>
      <w:r w:rsidR="00213B96"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Pr="002056BC">
        <w:rPr>
          <w:rFonts w:eastAsia="Calibri"/>
          <w:b/>
          <w:sz w:val="28"/>
          <w:szCs w:val="28"/>
          <w:lang w:eastAsia="en-US"/>
        </w:rPr>
        <w:t>Действия после взрыва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9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 xml:space="preserve">1. </w:t>
      </w:r>
      <w:r w:rsidR="000449E4" w:rsidRPr="002056BC">
        <w:rPr>
          <w:noProof/>
          <w:spacing w:val="-7"/>
          <w:sz w:val="28"/>
          <w:szCs w:val="28"/>
        </w:rPr>
        <w:t>Сообщить дежурному о масштабах и последствиях взрыва.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0"/>
          <w:sz w:val="28"/>
          <w:szCs w:val="28"/>
        </w:rPr>
      </w:pPr>
      <w:r w:rsidRPr="002056BC">
        <w:rPr>
          <w:noProof/>
          <w:sz w:val="28"/>
          <w:szCs w:val="28"/>
        </w:rPr>
        <w:t xml:space="preserve">2. </w:t>
      </w:r>
      <w:r w:rsidR="000449E4" w:rsidRPr="002056BC">
        <w:rPr>
          <w:noProof/>
          <w:sz w:val="28"/>
          <w:szCs w:val="28"/>
        </w:rPr>
        <w:t xml:space="preserve">Эвакуировать в безопасную зону людей, находящихся </w:t>
      </w:r>
      <w:r w:rsidR="000449E4" w:rsidRPr="002056BC">
        <w:rPr>
          <w:noProof/>
          <w:spacing w:val="1"/>
          <w:sz w:val="28"/>
          <w:szCs w:val="28"/>
        </w:rPr>
        <w:t>вблизи места взрыва.</w:t>
      </w:r>
      <w:r w:rsidR="003C1C01" w:rsidRPr="002056BC">
        <w:rPr>
          <w:noProof/>
          <w:spacing w:val="1"/>
          <w:sz w:val="28"/>
          <w:szCs w:val="28"/>
        </w:rPr>
        <w:t xml:space="preserve"> Предусмотреть оказание помощи престарелым, больным и детям.</w:t>
      </w:r>
    </w:p>
    <w:p w:rsidR="000449E4" w:rsidRPr="002056BC" w:rsidRDefault="007A7875" w:rsidP="007A7875">
      <w:pPr>
        <w:widowControl w:val="0"/>
        <w:shd w:val="clear" w:color="auto" w:fill="FFFFFF"/>
        <w:autoSpaceDE w:val="0"/>
        <w:autoSpaceDN w:val="0"/>
        <w:adjustRightInd w:val="0"/>
        <w:snapToGrid/>
        <w:ind w:firstLine="567"/>
        <w:jc w:val="both"/>
        <w:rPr>
          <w:noProof/>
          <w:spacing w:val="-10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 xml:space="preserve">3. </w:t>
      </w:r>
      <w:r w:rsidR="000449E4" w:rsidRPr="002056BC">
        <w:rPr>
          <w:noProof/>
          <w:spacing w:val="-2"/>
          <w:sz w:val="28"/>
          <w:szCs w:val="28"/>
        </w:rPr>
        <w:t xml:space="preserve">До прибытия скорой медицинской помощи оказать первую помощь пострадавшим и при необходимости организовать </w:t>
      </w:r>
      <w:r w:rsidR="000449E4" w:rsidRPr="002056BC">
        <w:rPr>
          <w:noProof/>
          <w:spacing w:val="-1"/>
          <w:sz w:val="28"/>
          <w:szCs w:val="28"/>
        </w:rPr>
        <w:t>доставку в медицинские учреждения.</w:t>
      </w:r>
    </w:p>
    <w:p w:rsidR="000449E4" w:rsidRPr="002056BC" w:rsidRDefault="000449E4" w:rsidP="007A7875">
      <w:pPr>
        <w:ind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z w:val="28"/>
          <w:szCs w:val="28"/>
        </w:rPr>
        <w:t>4. Обеспечить охрану и ограждение места взрыва, не по</w:t>
      </w:r>
      <w:r w:rsidRPr="002056BC">
        <w:rPr>
          <w:noProof/>
          <w:spacing w:val="-3"/>
          <w:sz w:val="28"/>
          <w:szCs w:val="28"/>
        </w:rPr>
        <w:t>зволять никому</w:t>
      </w:r>
      <w:r w:rsidR="005A18EC" w:rsidRPr="002056BC">
        <w:rPr>
          <w:noProof/>
          <w:spacing w:val="-3"/>
          <w:sz w:val="28"/>
          <w:szCs w:val="28"/>
        </w:rPr>
        <w:t>,</w:t>
      </w:r>
      <w:r w:rsidRPr="002056BC">
        <w:rPr>
          <w:noProof/>
          <w:spacing w:val="-3"/>
          <w:sz w:val="28"/>
          <w:szCs w:val="28"/>
        </w:rPr>
        <w:t xml:space="preserve"> кроме </w:t>
      </w:r>
      <w:r w:rsidR="003C1C01" w:rsidRPr="002056BC">
        <w:rPr>
          <w:noProof/>
          <w:spacing w:val="-3"/>
          <w:sz w:val="28"/>
          <w:szCs w:val="28"/>
        </w:rPr>
        <w:t>специалистов по обезвреживанию взрывных устройств (сапёрной группы)</w:t>
      </w:r>
      <w:r w:rsidR="00543299" w:rsidRPr="002056BC">
        <w:rPr>
          <w:noProof/>
          <w:spacing w:val="-2"/>
          <w:sz w:val="28"/>
          <w:szCs w:val="28"/>
        </w:rPr>
        <w:t xml:space="preserve">, </w:t>
      </w:r>
      <w:r w:rsidRPr="002056BC">
        <w:rPr>
          <w:noProof/>
          <w:spacing w:val="-2"/>
          <w:sz w:val="28"/>
          <w:szCs w:val="28"/>
        </w:rPr>
        <w:t>приближаться к месту взрыва или уносить оттуда какие-</w:t>
      </w:r>
      <w:r w:rsidRPr="002056BC">
        <w:rPr>
          <w:noProof/>
          <w:spacing w:val="-3"/>
          <w:sz w:val="28"/>
          <w:szCs w:val="28"/>
        </w:rPr>
        <w:t>либо предметы.</w:t>
      </w:r>
    </w:p>
    <w:p w:rsidR="000449E4" w:rsidRPr="002056BC" w:rsidRDefault="000449E4" w:rsidP="007A7875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5. Содействовать беспрепятственному проезду автомоби</w:t>
      </w:r>
      <w:r w:rsidRPr="002056BC">
        <w:rPr>
          <w:noProof/>
          <w:sz w:val="28"/>
          <w:szCs w:val="28"/>
        </w:rPr>
        <w:t>лей оперативных, аварийно-спасательных служб.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10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6. </w:t>
      </w:r>
      <w:r w:rsidR="000449E4" w:rsidRPr="002056BC">
        <w:rPr>
          <w:noProof/>
          <w:spacing w:val="-3"/>
          <w:sz w:val="28"/>
          <w:szCs w:val="28"/>
        </w:rPr>
        <w:t>В случае необходимости ограничить или запретить дви</w:t>
      </w:r>
      <w:r w:rsidR="000449E4" w:rsidRPr="002056BC">
        <w:rPr>
          <w:noProof/>
          <w:spacing w:val="-1"/>
          <w:sz w:val="28"/>
          <w:szCs w:val="28"/>
        </w:rPr>
        <w:t>жение на прилегающих трассах и обеспечить объездные пути.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8"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7. </w:t>
      </w:r>
      <w:r w:rsidR="000449E4" w:rsidRPr="002056BC">
        <w:rPr>
          <w:noProof/>
          <w:spacing w:val="2"/>
          <w:sz w:val="28"/>
          <w:szCs w:val="28"/>
        </w:rPr>
        <w:t xml:space="preserve">Принять меры для задержания лиц, подозреваемых в </w:t>
      </w:r>
      <w:r w:rsidR="000449E4" w:rsidRPr="002056BC">
        <w:rPr>
          <w:noProof/>
          <w:sz w:val="28"/>
          <w:szCs w:val="28"/>
        </w:rPr>
        <w:t>совершении преступления.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10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8. </w:t>
      </w:r>
      <w:r w:rsidR="000449E4" w:rsidRPr="002056BC">
        <w:rPr>
          <w:noProof/>
          <w:spacing w:val="-1"/>
          <w:sz w:val="28"/>
          <w:szCs w:val="28"/>
        </w:rPr>
        <w:t>Принять меры к установлению очевидцев взрыва.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11"/>
          <w:sz w:val="28"/>
          <w:szCs w:val="28"/>
        </w:rPr>
      </w:pPr>
      <w:r w:rsidRPr="002056BC">
        <w:rPr>
          <w:noProof/>
          <w:sz w:val="28"/>
          <w:szCs w:val="28"/>
        </w:rPr>
        <w:t xml:space="preserve">9. </w:t>
      </w:r>
      <w:r w:rsidR="000449E4" w:rsidRPr="002056BC">
        <w:rPr>
          <w:noProof/>
          <w:sz w:val="28"/>
          <w:szCs w:val="28"/>
        </w:rPr>
        <w:t>Осуществлять мероприятия по восстановлению и поддержанию общественного порядка.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pacing w:val="-11"/>
          <w:sz w:val="28"/>
          <w:szCs w:val="28"/>
        </w:rPr>
      </w:pPr>
      <w:r w:rsidRPr="002056BC">
        <w:rPr>
          <w:noProof/>
          <w:sz w:val="28"/>
          <w:szCs w:val="28"/>
        </w:rPr>
        <w:t xml:space="preserve">10. </w:t>
      </w:r>
      <w:r w:rsidR="000449E4" w:rsidRPr="002056BC">
        <w:rPr>
          <w:noProof/>
          <w:sz w:val="28"/>
          <w:szCs w:val="28"/>
        </w:rPr>
        <w:t>Фиксировать и устанавливать личность лиц, произво</w:t>
      </w:r>
      <w:r w:rsidR="000449E4" w:rsidRPr="002056BC">
        <w:rPr>
          <w:noProof/>
          <w:spacing w:val="1"/>
          <w:sz w:val="28"/>
          <w:szCs w:val="28"/>
        </w:rPr>
        <w:t>дящих фото-видеосъемку на месте происшествия.</w:t>
      </w:r>
    </w:p>
    <w:p w:rsidR="000449E4" w:rsidRPr="002056BC" w:rsidRDefault="007A7875" w:rsidP="007A7875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11. </w:t>
      </w:r>
      <w:r w:rsidR="000449E4" w:rsidRPr="002056BC">
        <w:rPr>
          <w:noProof/>
          <w:spacing w:val="-1"/>
          <w:sz w:val="28"/>
          <w:szCs w:val="28"/>
        </w:rPr>
        <w:t>По прибытии на место происшествия следственно-опе</w:t>
      </w:r>
      <w:r w:rsidR="000449E4" w:rsidRPr="002056BC">
        <w:rPr>
          <w:noProof/>
          <w:spacing w:val="-2"/>
          <w:sz w:val="28"/>
          <w:szCs w:val="28"/>
        </w:rPr>
        <w:t>ративной группы доложить об известных обстоятельствах про</w:t>
      </w:r>
      <w:r w:rsidR="000449E4" w:rsidRPr="002056BC">
        <w:rPr>
          <w:noProof/>
          <w:sz w:val="28"/>
          <w:szCs w:val="28"/>
        </w:rPr>
        <w:t xml:space="preserve">исшествия, предпринятых </w:t>
      </w:r>
      <w:r w:rsidR="000449E4" w:rsidRPr="002056BC">
        <w:rPr>
          <w:noProof/>
          <w:spacing w:val="-1"/>
          <w:sz w:val="28"/>
          <w:szCs w:val="28"/>
        </w:rPr>
        <w:t>мерах и в</w:t>
      </w:r>
      <w:r w:rsidR="000449E4" w:rsidRPr="002056BC">
        <w:rPr>
          <w:i/>
          <w:iCs/>
          <w:noProof/>
          <w:sz w:val="28"/>
          <w:szCs w:val="28"/>
        </w:rPr>
        <w:t xml:space="preserve"> </w:t>
      </w:r>
      <w:r w:rsidR="000449E4" w:rsidRPr="002056BC">
        <w:rPr>
          <w:noProof/>
          <w:sz w:val="28"/>
          <w:szCs w:val="28"/>
        </w:rPr>
        <w:t xml:space="preserve">дальнейшем действовать </w:t>
      </w:r>
      <w:r w:rsidR="000449E4" w:rsidRPr="002056BC">
        <w:rPr>
          <w:noProof/>
          <w:spacing w:val="-2"/>
          <w:sz w:val="28"/>
          <w:szCs w:val="28"/>
        </w:rPr>
        <w:t>по указанию руководителя группы.</w:t>
      </w:r>
    </w:p>
    <w:p w:rsidR="000449E4" w:rsidRPr="002056BC" w:rsidRDefault="000449E4" w:rsidP="000449E4">
      <w:pPr>
        <w:shd w:val="clear" w:color="auto" w:fill="FFFFFF"/>
        <w:ind w:right="29" w:firstLine="306"/>
        <w:jc w:val="both"/>
        <w:rPr>
          <w:noProof/>
          <w:spacing w:val="-1"/>
          <w:sz w:val="26"/>
          <w:szCs w:val="26"/>
        </w:rPr>
      </w:pPr>
      <w:r w:rsidRPr="002056BC">
        <w:rPr>
          <w:noProof/>
          <w:spacing w:val="-1"/>
          <w:sz w:val="26"/>
          <w:szCs w:val="26"/>
        </w:rPr>
        <w:lastRenderedPageBreak/>
        <w:pict>
          <v:rect id="_x0000_s1030" style="position:absolute;left:0;text-align:left;margin-left:46.8pt;margin-top:676.6pt;width:366pt;height:37.7pt;z-index:251656192" stroked="f">
            <v:textbox>
              <w:txbxContent>
                <w:p w:rsidR="0008708E" w:rsidRPr="00782003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 w:rsidRPr="00782003">
                    <w:rPr>
                      <w:sz w:val="28"/>
                      <w:szCs w:val="28"/>
                    </w:rPr>
                    <w:t>Рис.1. Действия сотрудников</w:t>
                  </w:r>
                </w:p>
                <w:p w:rsidR="0008708E" w:rsidRPr="00782003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 w:rsidRPr="00782003">
                    <w:rPr>
                      <w:sz w:val="28"/>
                      <w:szCs w:val="28"/>
                    </w:rPr>
                    <w:t>при обнаружении ВВ</w:t>
                  </w:r>
                </w:p>
                <w:p w:rsidR="0008708E" w:rsidRDefault="0008708E" w:rsidP="000449E4"/>
              </w:txbxContent>
            </v:textbox>
          </v:rect>
        </w:pict>
      </w:r>
      <w:r w:rsidR="00676FB6">
        <w:rPr>
          <w:noProof/>
          <w:spacing w:val="-1"/>
          <w:sz w:val="26"/>
          <w:szCs w:val="26"/>
        </w:rPr>
        <w:drawing>
          <wp:inline distT="0" distB="0" distL="0" distR="0">
            <wp:extent cx="5937885" cy="8300720"/>
            <wp:effectExtent l="19050" t="0" r="5715" b="0"/>
            <wp:docPr id="1" name="Рисунок 1" descr="Defaul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efault-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0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E4" w:rsidRPr="002056BC" w:rsidRDefault="00676FB6" w:rsidP="000449E4">
      <w:pPr>
        <w:shd w:val="clear" w:color="auto" w:fill="FFFFFF"/>
        <w:ind w:right="14"/>
        <w:jc w:val="both"/>
        <w:rPr>
          <w:noProof/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w:lastRenderedPageBreak/>
        <w:drawing>
          <wp:inline distT="0" distB="0" distL="0" distR="0">
            <wp:extent cx="6269990" cy="7873365"/>
            <wp:effectExtent l="19050" t="0" r="0" b="0"/>
            <wp:docPr id="2" name="Рисунок 2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787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57C8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  <w:r w:rsidRPr="002056BC">
        <w:rPr>
          <w:noProof/>
          <w:spacing w:val="-1"/>
          <w:sz w:val="26"/>
          <w:szCs w:val="26"/>
        </w:rPr>
        <w:pict>
          <v:rect id="_x0000_s1031" style="position:absolute;left:0;text-align:left;margin-left:69.4pt;margin-top:12.95pt;width:330pt;height:36.25pt;z-index:251657216" stroked="f">
            <v:textbox>
              <w:txbxContent>
                <w:p w:rsidR="0008708E" w:rsidRPr="00782003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 w:rsidRPr="00782003">
                    <w:rPr>
                      <w:sz w:val="28"/>
                      <w:szCs w:val="28"/>
                    </w:rPr>
                    <w:t>Рис.2. Действия сотрудников</w:t>
                  </w:r>
                </w:p>
                <w:p w:rsidR="0008708E" w:rsidRPr="00782003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 w:rsidRPr="00782003">
                    <w:rPr>
                      <w:sz w:val="28"/>
                      <w:szCs w:val="28"/>
                    </w:rPr>
                    <w:t>после взрыва</w:t>
                  </w:r>
                </w:p>
              </w:txbxContent>
            </v:textbox>
          </v:rect>
        </w:pict>
      </w: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ind w:left="922" w:hanging="749"/>
        <w:rPr>
          <w:noProof/>
          <w:spacing w:val="-1"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lastRenderedPageBreak/>
        <w:t>6.</w:t>
      </w:r>
      <w:r w:rsidR="00543299"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Pr="002056BC">
        <w:rPr>
          <w:rFonts w:eastAsia="Calibri"/>
          <w:b/>
          <w:sz w:val="28"/>
          <w:szCs w:val="28"/>
          <w:lang w:eastAsia="en-US"/>
        </w:rPr>
        <w:t>Общие профилактические мероприятия, направленные на выявл</w:t>
      </w:r>
      <w:r w:rsidRPr="002056BC">
        <w:rPr>
          <w:rFonts w:eastAsia="Calibri"/>
          <w:b/>
          <w:sz w:val="28"/>
          <w:szCs w:val="28"/>
          <w:lang w:eastAsia="en-US"/>
        </w:rPr>
        <w:t>е</w:t>
      </w:r>
      <w:r w:rsidRPr="002056BC">
        <w:rPr>
          <w:rFonts w:eastAsia="Calibri"/>
          <w:b/>
          <w:sz w:val="28"/>
          <w:szCs w:val="28"/>
          <w:lang w:eastAsia="en-US"/>
        </w:rPr>
        <w:t>ние</w:t>
      </w:r>
    </w:p>
    <w:p w:rsidR="000449E4" w:rsidRPr="002056BC" w:rsidRDefault="000449E4" w:rsidP="000449E4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>и предупреждение возможных террористических актов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4"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Общие профилактические мероприятия включают в себя </w:t>
      </w:r>
      <w:r w:rsidRPr="002056BC">
        <w:rPr>
          <w:noProof/>
          <w:spacing w:val="-4"/>
          <w:sz w:val="28"/>
          <w:szCs w:val="28"/>
        </w:rPr>
        <w:t xml:space="preserve">сбор информации о подготовке террористических актов и организацию работы по выявлению и предупреждению таких актов. 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Источниками информации о подготовке террористических </w:t>
      </w:r>
      <w:r w:rsidRPr="002056BC">
        <w:rPr>
          <w:noProof/>
          <w:spacing w:val="-3"/>
          <w:sz w:val="28"/>
          <w:szCs w:val="28"/>
        </w:rPr>
        <w:t>актов могут быть:</w:t>
      </w:r>
    </w:p>
    <w:p w:rsidR="000449E4" w:rsidRPr="002056BC" w:rsidRDefault="000449E4" w:rsidP="00BA61E1">
      <w:pPr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сведения, полученные из бесед с водителями транспор</w:t>
      </w:r>
      <w:r w:rsidRPr="002056BC">
        <w:rPr>
          <w:noProof/>
          <w:spacing w:val="1"/>
          <w:sz w:val="28"/>
          <w:szCs w:val="28"/>
        </w:rPr>
        <w:t>тных средств, особенно следующих из Северо-Кавказского региона Российской Федерации;</w:t>
      </w:r>
    </w:p>
    <w:p w:rsidR="000449E4" w:rsidRPr="002056BC" w:rsidRDefault="000449E4" w:rsidP="00BA61E1">
      <w:pPr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3"/>
          <w:sz w:val="28"/>
          <w:szCs w:val="28"/>
        </w:rPr>
        <w:t xml:space="preserve">ориентировки оперативных подразделений органов </w:t>
      </w:r>
      <w:r w:rsidRPr="002056BC">
        <w:rPr>
          <w:noProof/>
          <w:spacing w:val="-3"/>
          <w:sz w:val="28"/>
          <w:szCs w:val="28"/>
        </w:rPr>
        <w:t>внутренних дел;</w:t>
      </w:r>
    </w:p>
    <w:p w:rsidR="000449E4" w:rsidRPr="002056BC" w:rsidRDefault="000449E4" w:rsidP="00BA61E1">
      <w:pPr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z w:val="28"/>
          <w:szCs w:val="28"/>
        </w:rPr>
        <w:t xml:space="preserve">информация, поступающая от граждан, должностных </w:t>
      </w:r>
      <w:r w:rsidRPr="002056BC">
        <w:rPr>
          <w:noProof/>
          <w:spacing w:val="2"/>
          <w:sz w:val="28"/>
          <w:szCs w:val="28"/>
        </w:rPr>
        <w:t>лиц, через средства массовой информации;</w:t>
      </w:r>
      <w:r w:rsidRPr="002056BC">
        <w:rPr>
          <w:noProof/>
          <w:spacing w:val="-1"/>
          <w:sz w:val="28"/>
          <w:szCs w:val="28"/>
        </w:rPr>
        <w:t xml:space="preserve"> </w:t>
      </w:r>
    </w:p>
    <w:p w:rsidR="000449E4" w:rsidRPr="002056BC" w:rsidRDefault="000449E4" w:rsidP="00BA61E1">
      <w:pPr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личные наблюдения в процессе несения службы с учетом складывающейся ситуации и др.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 xml:space="preserve">При получении подобной информации, независимо от ее </w:t>
      </w:r>
      <w:r w:rsidRPr="002056BC">
        <w:rPr>
          <w:noProof/>
          <w:spacing w:val="-1"/>
          <w:sz w:val="28"/>
          <w:szCs w:val="28"/>
        </w:rPr>
        <w:t>источника, необходимо:</w:t>
      </w:r>
    </w:p>
    <w:p w:rsidR="000449E4" w:rsidRPr="002056BC" w:rsidRDefault="000449E4" w:rsidP="00BA61E1">
      <w:pPr>
        <w:numPr>
          <w:ilvl w:val="0"/>
          <w:numId w:val="30"/>
        </w:numPr>
        <w:shd w:val="clear" w:color="auto" w:fill="FFFFFF"/>
        <w:tabs>
          <w:tab w:val="left" w:pos="851"/>
        </w:tabs>
        <w:ind w:left="0"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 xml:space="preserve">немедленно доложить дежурному по подразделению; </w:t>
      </w:r>
    </w:p>
    <w:p w:rsidR="000449E4" w:rsidRPr="002056BC" w:rsidRDefault="000449E4" w:rsidP="00BA61E1">
      <w:pPr>
        <w:numPr>
          <w:ilvl w:val="0"/>
          <w:numId w:val="30"/>
        </w:numPr>
        <w:shd w:val="clear" w:color="auto" w:fill="FFFFFF"/>
        <w:tabs>
          <w:tab w:val="left" w:pos="851"/>
        </w:tabs>
        <w:ind w:left="0"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принять меры по выявлению лиц, имеющих к ней отно</w:t>
      </w:r>
      <w:r w:rsidRPr="002056BC">
        <w:rPr>
          <w:noProof/>
          <w:spacing w:val="-3"/>
          <w:sz w:val="28"/>
          <w:szCs w:val="28"/>
        </w:rPr>
        <w:t>шение;</w:t>
      </w:r>
    </w:p>
    <w:p w:rsidR="000449E4" w:rsidRPr="002056BC" w:rsidRDefault="000449E4" w:rsidP="00BA61E1">
      <w:pPr>
        <w:numPr>
          <w:ilvl w:val="0"/>
          <w:numId w:val="30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Организация работы по выявлению и предупреждению возможных террористических актов осуществляется на маршрутах патрулирования, стационарных постах ДПС и контрольных по</w:t>
      </w:r>
      <w:r w:rsidRPr="002056BC">
        <w:rPr>
          <w:noProof/>
          <w:spacing w:val="-2"/>
          <w:sz w:val="28"/>
          <w:szCs w:val="28"/>
        </w:rPr>
        <w:t xml:space="preserve">стах полиции. Она включает в себя готовность личного состава </w:t>
      </w:r>
      <w:r w:rsidRPr="002056BC">
        <w:rPr>
          <w:noProof/>
          <w:spacing w:val="-3"/>
          <w:sz w:val="28"/>
          <w:szCs w:val="28"/>
        </w:rPr>
        <w:t>к проведению комплекса взаимосвязанных согласованных дей</w:t>
      </w:r>
      <w:r w:rsidRPr="002056BC">
        <w:rPr>
          <w:noProof/>
          <w:spacing w:val="-2"/>
          <w:sz w:val="28"/>
          <w:szCs w:val="28"/>
        </w:rPr>
        <w:t>ствий каждого сотрудника применительно к общей цели. К ос</w:t>
      </w:r>
      <w:r w:rsidRPr="002056BC">
        <w:rPr>
          <w:noProof/>
          <w:spacing w:val="1"/>
          <w:sz w:val="28"/>
          <w:szCs w:val="28"/>
        </w:rPr>
        <w:t>новным элементам такого комплекса действий относятся: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сбор информации и обеспечение постоянной связи с </w:t>
      </w:r>
      <w:r w:rsidRPr="002056BC">
        <w:rPr>
          <w:noProof/>
          <w:spacing w:val="-1"/>
          <w:sz w:val="28"/>
          <w:szCs w:val="28"/>
        </w:rPr>
        <w:t>дежурной частью органа внутренних дел;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инженерно-техническое обустройство постов, оснащение их необходимым оборудованием и специальными техническими средствами, позволяющими вести наблюдение за прилегающей территорией, предотвращать несанкционированное проникновение в помещение постов посторонних лиц, активно противодействовать попыткам вооруженных нападений;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использование автоматизированной информационно-поисковой системы розыска автотранспортных средств, информационной базы данных о разыскиваемых лицах и оружии;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распределение функций между сотрудниками;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применение служебных собак;</w:t>
      </w:r>
    </w:p>
    <w:p w:rsidR="000449E4" w:rsidRPr="002056BC" w:rsidRDefault="000449E4" w:rsidP="00BA61E1">
      <w:pPr>
        <w:numPr>
          <w:ilvl w:val="0"/>
          <w:numId w:val="31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3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соблюдение мер личной безопасности при несении службы.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3"/>
          <w:sz w:val="16"/>
          <w:szCs w:val="16"/>
        </w:rPr>
      </w:pPr>
    </w:p>
    <w:p w:rsidR="000449E4" w:rsidRPr="002056BC" w:rsidRDefault="003C1C01" w:rsidP="000449E4">
      <w:pPr>
        <w:numPr>
          <w:ilvl w:val="0"/>
          <w:numId w:val="21"/>
        </w:numPr>
        <w:shd w:val="clear" w:color="auto" w:fill="FFFFFF"/>
        <w:snapToGrid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="000449E4" w:rsidRPr="002056BC">
        <w:rPr>
          <w:rFonts w:eastAsia="Calibri"/>
          <w:b/>
          <w:sz w:val="28"/>
          <w:szCs w:val="28"/>
          <w:lang w:eastAsia="en-US"/>
        </w:rPr>
        <w:t>Действия сотрудников полиции при проведении личного досмотра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6BC">
        <w:rPr>
          <w:sz w:val="28"/>
          <w:szCs w:val="28"/>
        </w:rPr>
        <w:t>В соответствии с</w:t>
      </w:r>
      <w:r w:rsidR="00A03F24" w:rsidRPr="002056BC">
        <w:rPr>
          <w:sz w:val="28"/>
          <w:szCs w:val="28"/>
        </w:rPr>
        <w:t xml:space="preserve"> </w:t>
      </w:r>
      <w:r w:rsidRPr="002056BC">
        <w:rPr>
          <w:i/>
          <w:sz w:val="28"/>
          <w:szCs w:val="28"/>
        </w:rPr>
        <w:t xml:space="preserve">п.16 ч.1 </w:t>
      </w:r>
      <w:hyperlink r:id="rId10" w:history="1">
        <w:r w:rsidRPr="002056BC">
          <w:rPr>
            <w:i/>
            <w:iCs/>
            <w:sz w:val="28"/>
            <w:szCs w:val="28"/>
          </w:rPr>
          <w:t>ст.13</w:t>
        </w:r>
        <w:r w:rsidR="00A03F24" w:rsidRPr="002056BC">
          <w:rPr>
            <w:i/>
            <w:iCs/>
            <w:sz w:val="28"/>
            <w:szCs w:val="28"/>
          </w:rPr>
          <w:t xml:space="preserve"> </w:t>
        </w:r>
        <w:r w:rsidRPr="002056BC">
          <w:rPr>
            <w:i/>
            <w:iCs/>
            <w:sz w:val="28"/>
            <w:szCs w:val="28"/>
          </w:rPr>
          <w:t>Федерального</w:t>
        </w:r>
        <w:r w:rsidR="00A03F24" w:rsidRPr="002056BC">
          <w:rPr>
            <w:i/>
            <w:iCs/>
            <w:sz w:val="28"/>
            <w:szCs w:val="28"/>
          </w:rPr>
          <w:t xml:space="preserve"> </w:t>
        </w:r>
        <w:r w:rsidRPr="002056BC">
          <w:rPr>
            <w:i/>
            <w:iCs/>
            <w:sz w:val="28"/>
            <w:szCs w:val="28"/>
          </w:rPr>
          <w:t>закона от 07.02.2011 №3-ФЗ «О полиции»</w:t>
        </w:r>
      </w:hyperlink>
      <w:r w:rsidRPr="002056BC">
        <w:rPr>
          <w:sz w:val="28"/>
          <w:szCs w:val="28"/>
        </w:rPr>
        <w:t xml:space="preserve"> сотрудник полиции имеет право осуществлять в </w:t>
      </w:r>
      <w:hyperlink r:id="rId11" w:history="1">
        <w:r w:rsidRPr="002056BC">
          <w:rPr>
            <w:sz w:val="28"/>
            <w:szCs w:val="28"/>
          </w:rPr>
          <w:t>порядке</w:t>
        </w:r>
      </w:hyperlink>
      <w:r w:rsidRPr="002056BC">
        <w:rPr>
          <w:sz w:val="28"/>
          <w:szCs w:val="28"/>
        </w:rPr>
        <w:t>, установленном законодательством об административных правон</w:t>
      </w:r>
      <w:r w:rsidRPr="002056BC">
        <w:rPr>
          <w:sz w:val="28"/>
          <w:szCs w:val="28"/>
        </w:rPr>
        <w:t>а</w:t>
      </w:r>
      <w:r w:rsidRPr="002056BC">
        <w:rPr>
          <w:sz w:val="28"/>
          <w:szCs w:val="28"/>
        </w:rPr>
        <w:t xml:space="preserve">рушениях, личный досмотр граждан, досмотр находящихся при них вещей, а также </w:t>
      </w:r>
      <w:hyperlink r:id="rId12" w:history="1">
        <w:r w:rsidRPr="002056BC">
          <w:rPr>
            <w:sz w:val="28"/>
            <w:szCs w:val="28"/>
          </w:rPr>
          <w:t>досмотр</w:t>
        </w:r>
      </w:hyperlink>
      <w:r w:rsidRPr="002056BC">
        <w:rPr>
          <w:sz w:val="28"/>
          <w:szCs w:val="28"/>
        </w:rPr>
        <w:t xml:space="preserve"> их транспортных средств при наличии данных о том, что эти граждане имеют при себе оружие, боеприпасы, патроны к оружию, взрывчатые вещества, взрывные устройства, наркотические средства, пс</w:t>
      </w:r>
      <w:r w:rsidRPr="002056BC">
        <w:rPr>
          <w:sz w:val="28"/>
          <w:szCs w:val="28"/>
        </w:rPr>
        <w:t>и</w:t>
      </w:r>
      <w:r w:rsidRPr="002056BC">
        <w:rPr>
          <w:sz w:val="28"/>
          <w:szCs w:val="28"/>
        </w:rPr>
        <w:t>хотропные вещества или их прекурсоры либо ядовитые или радиоактивные вещества, изымать указанные предметы, сре</w:t>
      </w:r>
      <w:r w:rsidRPr="002056BC">
        <w:rPr>
          <w:sz w:val="28"/>
          <w:szCs w:val="28"/>
        </w:rPr>
        <w:t>д</w:t>
      </w:r>
      <w:r w:rsidRPr="002056BC">
        <w:rPr>
          <w:sz w:val="28"/>
          <w:szCs w:val="28"/>
        </w:rPr>
        <w:t>ства и вещества при отсутствии законных оснований для их ношения или хран</w:t>
      </w:r>
      <w:r w:rsidRPr="002056BC">
        <w:rPr>
          <w:sz w:val="28"/>
          <w:szCs w:val="28"/>
        </w:rPr>
        <w:t>е</w:t>
      </w:r>
      <w:r w:rsidRPr="002056BC">
        <w:rPr>
          <w:sz w:val="28"/>
          <w:szCs w:val="28"/>
        </w:rPr>
        <w:t>ния; принимать участие в досмотре пассажиров, их ручной клади и багажа на ж</w:t>
      </w:r>
      <w:r w:rsidRPr="002056BC">
        <w:rPr>
          <w:sz w:val="28"/>
          <w:szCs w:val="28"/>
        </w:rPr>
        <w:t>е</w:t>
      </w:r>
      <w:r w:rsidRPr="002056BC">
        <w:rPr>
          <w:sz w:val="28"/>
          <w:szCs w:val="28"/>
        </w:rPr>
        <w:t>лезнодорожном, водном или воздушном транспорте, метрополитене либо осущ</w:t>
      </w:r>
      <w:r w:rsidRPr="002056BC">
        <w:rPr>
          <w:sz w:val="28"/>
          <w:szCs w:val="28"/>
        </w:rPr>
        <w:t>е</w:t>
      </w:r>
      <w:r w:rsidRPr="002056BC">
        <w:rPr>
          <w:sz w:val="28"/>
          <w:szCs w:val="28"/>
        </w:rPr>
        <w:t>ствлять такой досмотр самостоятельно в целях изъятия вещей и предметов, запрещенных для пер</w:t>
      </w:r>
      <w:r w:rsidRPr="002056BC">
        <w:rPr>
          <w:sz w:val="28"/>
          <w:szCs w:val="28"/>
        </w:rPr>
        <w:t>е</w:t>
      </w:r>
      <w:r w:rsidRPr="002056BC">
        <w:rPr>
          <w:sz w:val="28"/>
          <w:szCs w:val="28"/>
        </w:rPr>
        <w:t xml:space="preserve">возки транспортными средствами. 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2056BC">
        <w:rPr>
          <w:sz w:val="28"/>
          <w:szCs w:val="28"/>
        </w:rPr>
        <w:t xml:space="preserve">Также в соответствии с </w:t>
      </w:r>
      <w:r w:rsidRPr="002056BC">
        <w:rPr>
          <w:i/>
          <w:sz w:val="28"/>
          <w:szCs w:val="28"/>
        </w:rPr>
        <w:t xml:space="preserve">п.18 ч.1 </w:t>
      </w:r>
      <w:hyperlink r:id="rId13" w:history="1">
        <w:r w:rsidRPr="002056BC">
          <w:rPr>
            <w:i/>
            <w:iCs/>
            <w:sz w:val="28"/>
            <w:szCs w:val="28"/>
          </w:rPr>
          <w:t>ст.13 Феде</w:t>
        </w:r>
        <w:r w:rsidR="00A03F24" w:rsidRPr="002056BC">
          <w:rPr>
            <w:i/>
            <w:iCs/>
            <w:sz w:val="28"/>
            <w:szCs w:val="28"/>
          </w:rPr>
          <w:t>рального закона от 07.02.2011 №</w:t>
        </w:r>
        <w:r w:rsidRPr="002056BC">
          <w:rPr>
            <w:i/>
            <w:iCs/>
            <w:sz w:val="28"/>
            <w:szCs w:val="28"/>
          </w:rPr>
          <w:t>3-ФЗ «О полиции»</w:t>
        </w:r>
      </w:hyperlink>
      <w:r w:rsidRPr="002056BC">
        <w:rPr>
          <w:sz w:val="28"/>
          <w:szCs w:val="28"/>
        </w:rPr>
        <w:t xml:space="preserve"> сотрудник полиции имеет право осуществлять в целях обеспечения безопасности граждан и общественного порядка совместно с орган</w:t>
      </w:r>
      <w:r w:rsidRPr="002056BC">
        <w:rPr>
          <w:sz w:val="28"/>
          <w:szCs w:val="28"/>
        </w:rPr>
        <w:t>и</w:t>
      </w:r>
      <w:r w:rsidRPr="002056BC">
        <w:rPr>
          <w:sz w:val="28"/>
          <w:szCs w:val="28"/>
        </w:rPr>
        <w:t>заторами публичных и массовых мероприятий личный осмотр граждан, наход</w:t>
      </w:r>
      <w:r w:rsidRPr="002056BC">
        <w:rPr>
          <w:sz w:val="28"/>
          <w:szCs w:val="28"/>
        </w:rPr>
        <w:t>я</w:t>
      </w:r>
      <w:r w:rsidRPr="002056BC">
        <w:rPr>
          <w:sz w:val="28"/>
          <w:szCs w:val="28"/>
        </w:rPr>
        <w:t>щихся при них вещей при проходе на территории сооружений, на участки местн</w:t>
      </w:r>
      <w:r w:rsidRPr="002056BC">
        <w:rPr>
          <w:sz w:val="28"/>
          <w:szCs w:val="28"/>
        </w:rPr>
        <w:t>о</w:t>
      </w:r>
      <w:r w:rsidRPr="002056BC">
        <w:rPr>
          <w:sz w:val="28"/>
          <w:szCs w:val="28"/>
        </w:rPr>
        <w:t>сти либо в общественные места, где проводятся такие мероприятия, с применен</w:t>
      </w:r>
      <w:r w:rsidRPr="002056BC">
        <w:rPr>
          <w:sz w:val="28"/>
          <w:szCs w:val="28"/>
        </w:rPr>
        <w:t>и</w:t>
      </w:r>
      <w:r w:rsidRPr="002056BC">
        <w:rPr>
          <w:sz w:val="28"/>
          <w:szCs w:val="28"/>
        </w:rPr>
        <w:t>ем в случае необходимости технических средств, а при отказе гражданина по</w:t>
      </w:r>
      <w:r w:rsidRPr="002056BC">
        <w:rPr>
          <w:sz w:val="28"/>
          <w:szCs w:val="28"/>
        </w:rPr>
        <w:t>д</w:t>
      </w:r>
      <w:r w:rsidRPr="002056BC">
        <w:rPr>
          <w:sz w:val="28"/>
          <w:szCs w:val="28"/>
        </w:rPr>
        <w:t>вергнуться личному осмотру не допускать его на такие территории, участки местности и в т</w:t>
      </w:r>
      <w:r w:rsidRPr="002056BC">
        <w:rPr>
          <w:sz w:val="28"/>
          <w:szCs w:val="28"/>
        </w:rPr>
        <w:t>а</w:t>
      </w:r>
      <w:r w:rsidRPr="002056BC">
        <w:rPr>
          <w:sz w:val="28"/>
          <w:szCs w:val="28"/>
        </w:rPr>
        <w:t>кие общественные места</w:t>
      </w:r>
      <w:r w:rsidRPr="002056BC">
        <w:rPr>
          <w:iCs/>
          <w:sz w:val="28"/>
          <w:szCs w:val="28"/>
        </w:rPr>
        <w:t>.</w:t>
      </w:r>
    </w:p>
    <w:p w:rsidR="000449E4" w:rsidRPr="002056BC" w:rsidRDefault="000449E4" w:rsidP="000449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6BC">
        <w:rPr>
          <w:sz w:val="28"/>
          <w:szCs w:val="28"/>
        </w:rPr>
        <w:t xml:space="preserve">В соответствии с </w:t>
      </w:r>
      <w:r w:rsidR="00A03F24" w:rsidRPr="002056BC">
        <w:rPr>
          <w:i/>
          <w:sz w:val="28"/>
          <w:szCs w:val="28"/>
        </w:rPr>
        <w:t>п.3 абзаца 1 ст.</w:t>
      </w:r>
      <w:r w:rsidRPr="002056BC">
        <w:rPr>
          <w:i/>
          <w:sz w:val="28"/>
          <w:szCs w:val="28"/>
        </w:rPr>
        <w:t>12.1</w:t>
      </w:r>
      <w:hyperlink r:id="rId14" w:history="1">
        <w:r w:rsidRPr="002056BC">
          <w:rPr>
            <w:i/>
            <w:iCs/>
            <w:sz w:val="28"/>
            <w:szCs w:val="28"/>
          </w:rPr>
          <w:t xml:space="preserve"> Закона РФ от 11.03.1992 № 2487-1 «О частной дете</w:t>
        </w:r>
        <w:r w:rsidRPr="002056BC">
          <w:rPr>
            <w:i/>
            <w:iCs/>
            <w:sz w:val="28"/>
            <w:szCs w:val="28"/>
          </w:rPr>
          <w:t>к</w:t>
        </w:r>
        <w:r w:rsidRPr="002056BC">
          <w:rPr>
            <w:i/>
            <w:iCs/>
            <w:sz w:val="28"/>
            <w:szCs w:val="28"/>
          </w:rPr>
          <w:t>тивной и охранной деятельности в Российской Федерации»</w:t>
        </w:r>
      </w:hyperlink>
      <w:r w:rsidRPr="002056BC">
        <w:rPr>
          <w:iCs/>
          <w:sz w:val="28"/>
          <w:szCs w:val="28"/>
        </w:rPr>
        <w:t>, частные охранники имеют право</w:t>
      </w:r>
      <w:r w:rsidRPr="002056BC">
        <w:rPr>
          <w:sz w:val="28"/>
          <w:szCs w:val="28"/>
        </w:rPr>
        <w:t xml:space="preserve"> производить в пределах, установленных закон</w:t>
      </w:r>
      <w:r w:rsidRPr="002056BC">
        <w:rPr>
          <w:sz w:val="28"/>
          <w:szCs w:val="28"/>
        </w:rPr>
        <w:t>о</w:t>
      </w:r>
      <w:r w:rsidRPr="002056BC">
        <w:rPr>
          <w:sz w:val="28"/>
          <w:szCs w:val="28"/>
        </w:rPr>
        <w:t>дательством Российской Федерации, на объектах охраны, на которых установлен пропускной режим, осмотр въезжающих на объекты охраны (выезжающих с об</w:t>
      </w:r>
      <w:r w:rsidRPr="002056BC">
        <w:rPr>
          <w:sz w:val="28"/>
          <w:szCs w:val="28"/>
        </w:rPr>
        <w:t>ъ</w:t>
      </w:r>
      <w:r w:rsidRPr="002056BC">
        <w:rPr>
          <w:sz w:val="28"/>
          <w:szCs w:val="28"/>
        </w:rPr>
        <w:t>ектов охраны) транспортных средств, за исключением транспортных средств оп</w:t>
      </w:r>
      <w:r w:rsidRPr="002056BC">
        <w:rPr>
          <w:sz w:val="28"/>
          <w:szCs w:val="28"/>
        </w:rPr>
        <w:t>е</w:t>
      </w:r>
      <w:r w:rsidRPr="002056BC">
        <w:rPr>
          <w:sz w:val="28"/>
          <w:szCs w:val="28"/>
        </w:rPr>
        <w:t>ративных служб государственных военизированных организаций, в случае возникновения п</w:t>
      </w:r>
      <w:r w:rsidRPr="002056BC">
        <w:rPr>
          <w:sz w:val="28"/>
          <w:szCs w:val="28"/>
        </w:rPr>
        <w:t>о</w:t>
      </w:r>
      <w:r w:rsidRPr="002056BC">
        <w:rPr>
          <w:sz w:val="28"/>
          <w:szCs w:val="28"/>
        </w:rPr>
        <w:t>дозрения, что указанные транспортные средства используются в противоправных целях, а также осмотр вносимого на объекты охраны (выносим</w:t>
      </w:r>
      <w:r w:rsidRPr="002056BC">
        <w:rPr>
          <w:sz w:val="28"/>
          <w:szCs w:val="28"/>
        </w:rPr>
        <w:t>о</w:t>
      </w:r>
      <w:r w:rsidRPr="002056BC">
        <w:rPr>
          <w:sz w:val="28"/>
          <w:szCs w:val="28"/>
        </w:rPr>
        <w:t>го с объектов охраны) имущества. Осмотр указанных транспортных средств и имущества должен производиться в присутствии водителей указанных тран</w:t>
      </w:r>
      <w:r w:rsidRPr="002056BC">
        <w:rPr>
          <w:sz w:val="28"/>
          <w:szCs w:val="28"/>
        </w:rPr>
        <w:t>с</w:t>
      </w:r>
      <w:r w:rsidRPr="002056BC">
        <w:rPr>
          <w:sz w:val="28"/>
          <w:szCs w:val="28"/>
        </w:rPr>
        <w:t>портных средств и лиц, сопровождающих указанные транспортные средства и имущество.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 xml:space="preserve">Личный досмотр может производиться только лицом одного пола с досматриваемым и в присутствии двух понятых того </w:t>
      </w:r>
      <w:r w:rsidRPr="002056BC">
        <w:rPr>
          <w:noProof/>
          <w:spacing w:val="-8"/>
          <w:sz w:val="28"/>
          <w:szCs w:val="28"/>
        </w:rPr>
        <w:t>же пола.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5"/>
          <w:sz w:val="28"/>
          <w:szCs w:val="28"/>
        </w:rPr>
        <w:t>Перед началом личного досмотра</w:t>
      </w:r>
      <w:r w:rsidR="00543299" w:rsidRPr="002056BC">
        <w:rPr>
          <w:noProof/>
          <w:spacing w:val="-5"/>
          <w:sz w:val="28"/>
          <w:szCs w:val="28"/>
        </w:rPr>
        <w:t xml:space="preserve"> следует </w:t>
      </w:r>
      <w:r w:rsidRPr="002056BC">
        <w:rPr>
          <w:noProof/>
          <w:spacing w:val="-5"/>
          <w:sz w:val="28"/>
          <w:szCs w:val="28"/>
        </w:rPr>
        <w:t>спросить у досматриваемого о наличии и размещении документов и предметов.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Перед тем как начать личный досмотр задержанного необ</w:t>
      </w:r>
      <w:r w:rsidRPr="002056BC">
        <w:rPr>
          <w:noProof/>
          <w:spacing w:val="-4"/>
          <w:sz w:val="28"/>
          <w:szCs w:val="28"/>
        </w:rPr>
        <w:t xml:space="preserve">ходимо заставить принять неустойчивое, неудобное для </w:t>
      </w:r>
      <w:r w:rsidRPr="002056BC">
        <w:rPr>
          <w:noProof/>
          <w:spacing w:val="-5"/>
          <w:sz w:val="28"/>
          <w:szCs w:val="28"/>
        </w:rPr>
        <w:t>оказания сопротивления положение, например:</w:t>
      </w:r>
    </w:p>
    <w:p w:rsidR="000449E4" w:rsidRPr="002056BC" w:rsidRDefault="000449E4" w:rsidP="000449E4">
      <w:pPr>
        <w:shd w:val="clear" w:color="auto" w:fill="FFFFFF"/>
        <w:tabs>
          <w:tab w:val="left" w:pos="472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а)</w:t>
      </w:r>
      <w:r w:rsidR="00543299" w:rsidRPr="002056BC">
        <w:rPr>
          <w:noProof/>
          <w:spacing w:val="-6"/>
          <w:sz w:val="28"/>
          <w:szCs w:val="28"/>
        </w:rPr>
        <w:t xml:space="preserve"> </w:t>
      </w:r>
      <w:r w:rsidRPr="002056BC">
        <w:rPr>
          <w:noProof/>
          <w:spacing w:val="-7"/>
          <w:sz w:val="28"/>
          <w:szCs w:val="28"/>
        </w:rPr>
        <w:t>оп</w:t>
      </w:r>
      <w:r w:rsidR="00486DF8" w:rsidRPr="002056BC">
        <w:rPr>
          <w:noProof/>
          <w:spacing w:val="-7"/>
          <w:sz w:val="28"/>
          <w:szCs w:val="28"/>
        </w:rPr>
        <w:t>еревшись</w:t>
      </w:r>
      <w:r w:rsidRPr="002056BC">
        <w:rPr>
          <w:noProof/>
          <w:spacing w:val="-7"/>
          <w:sz w:val="28"/>
          <w:szCs w:val="28"/>
        </w:rPr>
        <w:t xml:space="preserve"> обеими развед</w:t>
      </w:r>
      <w:r w:rsidR="00543299" w:rsidRPr="002056BC">
        <w:rPr>
          <w:noProof/>
          <w:spacing w:val="-7"/>
          <w:sz w:val="28"/>
          <w:szCs w:val="28"/>
        </w:rPr>
        <w:t>ё</w:t>
      </w:r>
      <w:r w:rsidRPr="002056BC">
        <w:rPr>
          <w:noProof/>
          <w:spacing w:val="-7"/>
          <w:sz w:val="28"/>
          <w:szCs w:val="28"/>
        </w:rPr>
        <w:t>нными руками в стену, крышку или капот автомобиля, с широко расставленными и находящи</w:t>
      </w:r>
      <w:r w:rsidRPr="002056BC">
        <w:rPr>
          <w:noProof/>
          <w:spacing w:val="-4"/>
          <w:sz w:val="28"/>
          <w:szCs w:val="28"/>
        </w:rPr>
        <w:t xml:space="preserve">мися как можно дальше от опоры ногами, что позволяет ему сохранять равновесие только с одновременной опорой на все </w:t>
      </w:r>
      <w:r w:rsidRPr="002056BC">
        <w:rPr>
          <w:noProof/>
          <w:spacing w:val="-8"/>
          <w:sz w:val="28"/>
          <w:szCs w:val="28"/>
        </w:rPr>
        <w:t>конечности;</w:t>
      </w:r>
    </w:p>
    <w:p w:rsidR="000449E4" w:rsidRPr="002056BC" w:rsidRDefault="000449E4" w:rsidP="000449E4">
      <w:pPr>
        <w:shd w:val="clear" w:color="auto" w:fill="FFFFFF"/>
        <w:tabs>
          <w:tab w:val="left" w:pos="472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2"/>
          <w:sz w:val="28"/>
          <w:szCs w:val="28"/>
        </w:rPr>
        <w:t>б)</w:t>
      </w:r>
      <w:r w:rsidR="00543299" w:rsidRPr="002056BC">
        <w:rPr>
          <w:noProof/>
          <w:spacing w:val="-12"/>
          <w:sz w:val="28"/>
          <w:szCs w:val="28"/>
        </w:rPr>
        <w:t xml:space="preserve"> </w:t>
      </w:r>
      <w:r w:rsidRPr="002056BC">
        <w:rPr>
          <w:noProof/>
          <w:spacing w:val="-5"/>
          <w:sz w:val="28"/>
          <w:szCs w:val="28"/>
        </w:rPr>
        <w:t>встав на колени, скрестив ноги, руки за головой, накло</w:t>
      </w:r>
      <w:r w:rsidRPr="002056BC">
        <w:rPr>
          <w:noProof/>
          <w:spacing w:val="-6"/>
          <w:sz w:val="28"/>
          <w:szCs w:val="28"/>
        </w:rPr>
        <w:t>нившись вперед;</w:t>
      </w:r>
    </w:p>
    <w:p w:rsidR="000449E4" w:rsidRPr="002056BC" w:rsidRDefault="000449E4" w:rsidP="000449E4">
      <w:pPr>
        <w:shd w:val="clear" w:color="auto" w:fill="FFFFFF"/>
        <w:tabs>
          <w:tab w:val="left" w:pos="472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2"/>
          <w:sz w:val="28"/>
          <w:szCs w:val="28"/>
        </w:rPr>
        <w:t>в)</w:t>
      </w:r>
      <w:r w:rsidR="00543299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pacing w:val="-6"/>
          <w:sz w:val="28"/>
          <w:szCs w:val="28"/>
        </w:rPr>
        <w:t>лежа на животе, держа руки на спине.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lastRenderedPageBreak/>
        <w:t xml:space="preserve">В случае, когда задержанный оказал сопротивление или не </w:t>
      </w:r>
      <w:r w:rsidRPr="002056BC">
        <w:rPr>
          <w:noProof/>
          <w:spacing w:val="-8"/>
          <w:sz w:val="28"/>
          <w:szCs w:val="28"/>
        </w:rPr>
        <w:t>повинуется сотруднику, или когда есть вероятность попыток по</w:t>
      </w:r>
      <w:r w:rsidRPr="002056BC">
        <w:rPr>
          <w:noProof/>
          <w:spacing w:val="-5"/>
          <w:sz w:val="28"/>
          <w:szCs w:val="28"/>
        </w:rPr>
        <w:t xml:space="preserve">бега, необходимо перед досмотром </w:t>
      </w:r>
      <w:r w:rsidR="00543299" w:rsidRPr="002056BC">
        <w:rPr>
          <w:noProof/>
          <w:spacing w:val="-5"/>
          <w:sz w:val="28"/>
          <w:szCs w:val="28"/>
        </w:rPr>
        <w:t>на</w:t>
      </w:r>
      <w:r w:rsidRPr="002056BC">
        <w:rPr>
          <w:noProof/>
          <w:spacing w:val="-5"/>
          <w:sz w:val="28"/>
          <w:szCs w:val="28"/>
        </w:rPr>
        <w:t>деть наручники.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9"/>
          <w:sz w:val="28"/>
          <w:szCs w:val="28"/>
        </w:rPr>
        <w:t xml:space="preserve">Досмотр желательно проводить в перчатках, чтобы избежать </w:t>
      </w:r>
      <w:r w:rsidRPr="002056BC">
        <w:rPr>
          <w:noProof/>
          <w:spacing w:val="-6"/>
          <w:sz w:val="28"/>
          <w:szCs w:val="28"/>
        </w:rPr>
        <w:t>повреждений рук при наличии спрятанных в одежде досмат</w:t>
      </w:r>
      <w:r w:rsidRPr="002056BC">
        <w:rPr>
          <w:noProof/>
          <w:spacing w:val="-5"/>
          <w:sz w:val="28"/>
          <w:szCs w:val="28"/>
        </w:rPr>
        <w:t>риваемого острых предметов (лезвий, иголок и т.д.).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8"/>
          <w:sz w:val="28"/>
          <w:szCs w:val="28"/>
        </w:rPr>
        <w:t xml:space="preserve">Туловище и одежду следует ощупывать сверху вниз, поиск </w:t>
      </w:r>
      <w:r w:rsidRPr="002056BC">
        <w:rPr>
          <w:noProof/>
          <w:spacing w:val="-10"/>
          <w:sz w:val="28"/>
          <w:szCs w:val="28"/>
        </w:rPr>
        <w:t>оружия производить в традиционных местах ношения (под мыш</w:t>
      </w:r>
      <w:r w:rsidRPr="002056BC">
        <w:rPr>
          <w:noProof/>
          <w:spacing w:val="-8"/>
          <w:sz w:val="28"/>
          <w:szCs w:val="28"/>
        </w:rPr>
        <w:t>ками, вокруг пояса, в карманах одежды), затем осмотреть воло</w:t>
      </w:r>
      <w:r w:rsidRPr="002056BC">
        <w:rPr>
          <w:noProof/>
          <w:spacing w:val="-10"/>
          <w:sz w:val="28"/>
          <w:szCs w:val="28"/>
        </w:rPr>
        <w:t>сы, предплечья, спину (между лопатками), ладони, промежности.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Руки в карманы досматриваемого глубоко не помещать.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 xml:space="preserve">При обнаружении чего-либо в карманах изъять этот предмет, вывернув карман наизнанку, путем захвата за наружный </w:t>
      </w:r>
      <w:r w:rsidRPr="002056BC">
        <w:rPr>
          <w:noProof/>
          <w:spacing w:val="-7"/>
          <w:sz w:val="28"/>
          <w:szCs w:val="28"/>
        </w:rPr>
        <w:t>край подкладки.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5"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 xml:space="preserve">В процессе досмотра необходимо мысленно фиксировать </w:t>
      </w:r>
      <w:r w:rsidRPr="002056BC">
        <w:rPr>
          <w:noProof/>
          <w:spacing w:val="-7"/>
          <w:sz w:val="28"/>
          <w:szCs w:val="28"/>
        </w:rPr>
        <w:t xml:space="preserve">местонахождение изъятых предметов, документов, оружия для </w:t>
      </w:r>
      <w:r w:rsidRPr="002056BC">
        <w:rPr>
          <w:noProof/>
          <w:spacing w:val="-5"/>
          <w:sz w:val="28"/>
          <w:szCs w:val="28"/>
        </w:rPr>
        <w:t xml:space="preserve">последовательного внесения в протокол. 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>Нельзя смешивать вместе все предметы, документы, ору</w:t>
      </w:r>
      <w:r w:rsidRPr="002056BC">
        <w:rPr>
          <w:noProof/>
          <w:spacing w:val="-5"/>
          <w:sz w:val="28"/>
          <w:szCs w:val="28"/>
        </w:rPr>
        <w:t>жие</w:t>
      </w:r>
      <w:r w:rsidR="00543299" w:rsidRPr="002056BC">
        <w:rPr>
          <w:noProof/>
          <w:spacing w:val="-5"/>
          <w:sz w:val="28"/>
          <w:szCs w:val="28"/>
        </w:rPr>
        <w:t>,</w:t>
      </w:r>
      <w:r w:rsidRPr="002056BC">
        <w:rPr>
          <w:noProof/>
          <w:spacing w:val="-5"/>
          <w:sz w:val="28"/>
          <w:szCs w:val="28"/>
        </w:rPr>
        <w:t xml:space="preserve"> изъятое у подозреваемых, это может в дальнейшем отри</w:t>
      </w:r>
      <w:r w:rsidRPr="002056BC">
        <w:rPr>
          <w:noProof/>
          <w:spacing w:val="-3"/>
          <w:sz w:val="28"/>
          <w:szCs w:val="28"/>
        </w:rPr>
        <w:t>цательно сказаться на ходе расследования преступления.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О личном досмотре и досмотре вещей составляется про</w:t>
      </w:r>
      <w:r w:rsidRPr="002056BC">
        <w:rPr>
          <w:noProof/>
          <w:spacing w:val="-4"/>
          <w:sz w:val="28"/>
          <w:szCs w:val="28"/>
        </w:rPr>
        <w:t>токол либо делается соответствующая запись в протоколе об административном задержании.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Даже после задержания преступников сотрудникам полиц</w:t>
      </w:r>
      <w:r w:rsidRPr="002056BC">
        <w:rPr>
          <w:noProof/>
          <w:spacing w:val="-5"/>
          <w:sz w:val="28"/>
          <w:szCs w:val="28"/>
        </w:rPr>
        <w:t>ии нельзя расслабляться, во время доставки в орган внутрен</w:t>
      </w:r>
      <w:r w:rsidRPr="002056BC">
        <w:rPr>
          <w:noProof/>
          <w:spacing w:val="-6"/>
          <w:sz w:val="28"/>
          <w:szCs w:val="28"/>
        </w:rPr>
        <w:t>них дел следует внимательно наблюдать за ними, с тем чтобы вовремя пресечь попытку побега, провокации в отношении сотрудников, избавления от компрометирующих вещей, предме</w:t>
      </w:r>
      <w:r w:rsidRPr="002056BC">
        <w:rPr>
          <w:noProof/>
          <w:spacing w:val="-8"/>
          <w:sz w:val="28"/>
          <w:szCs w:val="28"/>
        </w:rPr>
        <w:t>тов, документов. Как правило, их пытаются уничтожить, выбро</w:t>
      </w:r>
      <w:r w:rsidRPr="002056BC">
        <w:rPr>
          <w:noProof/>
          <w:spacing w:val="-7"/>
          <w:sz w:val="28"/>
          <w:szCs w:val="28"/>
        </w:rPr>
        <w:t>сить, спрятать под чехлы сидений или коврики на полу автомо</w:t>
      </w:r>
      <w:r w:rsidRPr="002056BC">
        <w:rPr>
          <w:noProof/>
          <w:spacing w:val="-9"/>
          <w:sz w:val="28"/>
          <w:szCs w:val="28"/>
        </w:rPr>
        <w:t>биля и т.п.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3"/>
          <w:sz w:val="16"/>
          <w:szCs w:val="16"/>
        </w:rPr>
      </w:pPr>
    </w:p>
    <w:p w:rsidR="000449E4" w:rsidRPr="002056BC" w:rsidRDefault="000449E4" w:rsidP="000449E4">
      <w:pPr>
        <w:numPr>
          <w:ilvl w:val="0"/>
          <w:numId w:val="21"/>
        </w:numPr>
        <w:shd w:val="clear" w:color="auto" w:fill="FFFFFF"/>
        <w:snapToGrid/>
        <w:jc w:val="center"/>
        <w:rPr>
          <w:rFonts w:eastAsia="Calibri"/>
          <w:b/>
          <w:sz w:val="28"/>
          <w:szCs w:val="28"/>
          <w:lang w:eastAsia="en-US"/>
        </w:rPr>
      </w:pPr>
      <w:r w:rsidRPr="002056BC">
        <w:rPr>
          <w:rFonts w:eastAsia="Calibri"/>
          <w:b/>
          <w:sz w:val="28"/>
          <w:szCs w:val="28"/>
          <w:lang w:eastAsia="en-US"/>
        </w:rPr>
        <w:pict>
          <v:rect id="_x0000_s1032" style="position:absolute;left:0;text-align:left;margin-left:92.7pt;margin-top:718.85pt;width:390pt;height:30pt;z-index:251658240" stroked="f">
            <v:textbox>
              <w:txbxContent>
                <w:p w:rsidR="0008708E" w:rsidRPr="004B4F28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Рис.3. Алгоритм профилактических мероприятий.</w:t>
                  </w:r>
                </w:p>
              </w:txbxContent>
            </v:textbox>
          </v:rect>
        </w:pict>
      </w:r>
      <w:r w:rsidR="003C1C01" w:rsidRPr="002056BC">
        <w:rPr>
          <w:rFonts w:eastAsia="Calibri"/>
          <w:b/>
          <w:sz w:val="28"/>
          <w:szCs w:val="28"/>
          <w:lang w:eastAsia="en-US"/>
        </w:rPr>
        <w:t xml:space="preserve"> </w:t>
      </w:r>
      <w:r w:rsidRPr="002056BC">
        <w:rPr>
          <w:rFonts w:eastAsia="Calibri"/>
          <w:b/>
          <w:sz w:val="28"/>
          <w:szCs w:val="28"/>
          <w:lang w:eastAsia="en-US"/>
        </w:rPr>
        <w:t>Действия сотрудников полиции при досмотре транспортных средств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Досмотр транспортных средств производится при наличии данных о том, что они могут использоваться в противоправных целях (при отсутствии законных оснований на перевозку оружия, боеприпасов, взрывчатых веществ, взрывных устройств, наркотически</w:t>
      </w:r>
      <w:r w:rsidR="00C50FFC" w:rsidRPr="002056BC">
        <w:rPr>
          <w:noProof/>
          <w:spacing w:val="-6"/>
          <w:sz w:val="28"/>
          <w:szCs w:val="28"/>
        </w:rPr>
        <w:t>х</w:t>
      </w:r>
      <w:r w:rsidRPr="002056BC">
        <w:rPr>
          <w:noProof/>
          <w:spacing w:val="-6"/>
          <w:sz w:val="28"/>
          <w:szCs w:val="28"/>
        </w:rPr>
        <w:t xml:space="preserve"> средств или психотропных веществ, др</w:t>
      </w:r>
      <w:r w:rsidR="00C50FFC" w:rsidRPr="002056BC">
        <w:rPr>
          <w:noProof/>
          <w:spacing w:val="-6"/>
          <w:sz w:val="28"/>
          <w:szCs w:val="28"/>
        </w:rPr>
        <w:t>угих</w:t>
      </w:r>
      <w:r w:rsidRPr="002056BC">
        <w:rPr>
          <w:noProof/>
          <w:spacing w:val="-6"/>
          <w:sz w:val="28"/>
          <w:szCs w:val="28"/>
        </w:rPr>
        <w:t xml:space="preserve"> грузов).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Досмотр осуществляется, как правило, в присутствии водителя или владельца транспортного средства. В случаях, не терпящих отлагательств</w:t>
      </w:r>
      <w:r w:rsidR="00543299" w:rsidRPr="002056BC">
        <w:rPr>
          <w:noProof/>
          <w:spacing w:val="-6"/>
          <w:sz w:val="28"/>
          <w:szCs w:val="28"/>
        </w:rPr>
        <w:t>,</w:t>
      </w:r>
      <w:r w:rsidRPr="002056BC">
        <w:rPr>
          <w:noProof/>
          <w:spacing w:val="-6"/>
          <w:sz w:val="28"/>
          <w:szCs w:val="28"/>
        </w:rPr>
        <w:t xml:space="preserve"> и в отсутствие собственника (владельца) транспортного средства, находящиеся в н</w:t>
      </w:r>
      <w:r w:rsidR="00543299" w:rsidRPr="002056BC">
        <w:rPr>
          <w:noProof/>
          <w:spacing w:val="-6"/>
          <w:sz w:val="28"/>
          <w:szCs w:val="28"/>
        </w:rPr>
        <w:t>ё</w:t>
      </w:r>
      <w:r w:rsidRPr="002056BC">
        <w:rPr>
          <w:noProof/>
          <w:spacing w:val="-6"/>
          <w:sz w:val="28"/>
          <w:szCs w:val="28"/>
        </w:rPr>
        <w:t>м вещи, предметы, перевозимый груз могут быть подвергнуты досмотру с участием двух понятых.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Досмотр транспортного средства, перевозящего опломбированный груз, и вскрытие пломбы осуществляется в присутствии водителя или лица, сопровождающего груз. Досмотр таможенного груза осуществляется работниками таможни.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Досмотр проводится нарядом в составе не менее двух сотрудников. Один сотрудник осуществляет проверку транспортного средства, другой - страхует его, наблюдая за действиями водителя и пассажиров досматриваемого транспортного средства.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b/>
          <w:bCs/>
          <w:noProof/>
          <w:spacing w:val="-1"/>
          <w:sz w:val="28"/>
          <w:szCs w:val="28"/>
        </w:rPr>
        <w:lastRenderedPageBreak/>
        <w:t>Рекомендуется следующий порядок проведения дос</w:t>
      </w:r>
      <w:r w:rsidRPr="002056BC">
        <w:rPr>
          <w:b/>
          <w:bCs/>
          <w:noProof/>
          <w:spacing w:val="-6"/>
          <w:sz w:val="28"/>
          <w:szCs w:val="28"/>
        </w:rPr>
        <w:t>мотра:</w:t>
      </w:r>
    </w:p>
    <w:p w:rsidR="000449E4" w:rsidRPr="002056BC" w:rsidRDefault="000449E4" w:rsidP="000449E4">
      <w:pPr>
        <w:shd w:val="clear" w:color="auto" w:fill="FFFFFF"/>
        <w:tabs>
          <w:tab w:val="left" w:pos="565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9"/>
          <w:sz w:val="28"/>
          <w:szCs w:val="28"/>
        </w:rPr>
        <w:t xml:space="preserve">1. </w:t>
      </w:r>
      <w:r w:rsidRPr="002056BC">
        <w:rPr>
          <w:noProof/>
          <w:spacing w:val="-10"/>
          <w:sz w:val="28"/>
          <w:szCs w:val="28"/>
        </w:rPr>
        <w:t xml:space="preserve">Предложить водителю выключить зажигание и поставить </w:t>
      </w:r>
      <w:r w:rsidRPr="002056BC">
        <w:rPr>
          <w:noProof/>
          <w:spacing w:val="-5"/>
          <w:sz w:val="28"/>
          <w:szCs w:val="28"/>
        </w:rPr>
        <w:t>автомобиль на стояночный тормоз.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 xml:space="preserve">В темное время суток или в условиях плохой видимости предложить водителю включить аварийную сигнализацию и </w:t>
      </w:r>
      <w:r w:rsidRPr="002056BC">
        <w:rPr>
          <w:noProof/>
          <w:spacing w:val="-5"/>
          <w:sz w:val="28"/>
          <w:szCs w:val="28"/>
        </w:rPr>
        <w:t xml:space="preserve">внутреннее освещение его автомобиля, при несении службы в автопатруле </w:t>
      </w:r>
      <w:r w:rsidR="00486DF8" w:rsidRPr="002056BC">
        <w:rPr>
          <w:noProof/>
          <w:spacing w:val="-5"/>
          <w:sz w:val="28"/>
          <w:szCs w:val="28"/>
        </w:rPr>
        <w:t>–</w:t>
      </w:r>
      <w:r w:rsidRPr="002056BC">
        <w:rPr>
          <w:noProof/>
          <w:spacing w:val="-5"/>
          <w:sz w:val="28"/>
          <w:szCs w:val="28"/>
        </w:rPr>
        <w:t xml:space="preserve"> осветить из служебного автомобиля место остановки транспортного средства.</w:t>
      </w:r>
    </w:p>
    <w:p w:rsidR="000449E4" w:rsidRPr="002056BC" w:rsidRDefault="000449E4" w:rsidP="000449E4">
      <w:pPr>
        <w:shd w:val="clear" w:color="auto" w:fill="FFFFFF"/>
        <w:tabs>
          <w:tab w:val="left" w:pos="565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4"/>
          <w:sz w:val="28"/>
          <w:szCs w:val="28"/>
        </w:rPr>
        <w:t>2.</w:t>
      </w:r>
      <w:r w:rsidR="00AF0038" w:rsidRPr="002056BC">
        <w:rPr>
          <w:noProof/>
          <w:spacing w:val="-14"/>
          <w:sz w:val="28"/>
          <w:szCs w:val="28"/>
        </w:rPr>
        <w:t xml:space="preserve"> </w:t>
      </w:r>
      <w:r w:rsidRPr="002056BC">
        <w:rPr>
          <w:noProof/>
          <w:spacing w:val="-5"/>
          <w:sz w:val="28"/>
          <w:szCs w:val="28"/>
        </w:rPr>
        <w:t xml:space="preserve">Предложить водителю и пассажирам выйти из кабины </w:t>
      </w:r>
      <w:r w:rsidRPr="002056BC">
        <w:rPr>
          <w:noProof/>
          <w:spacing w:val="-4"/>
          <w:sz w:val="28"/>
          <w:szCs w:val="28"/>
        </w:rPr>
        <w:t>(салона) транспортного средства, отойти в сторону.</w:t>
      </w:r>
    </w:p>
    <w:p w:rsidR="000449E4" w:rsidRPr="002056BC" w:rsidRDefault="000449E4" w:rsidP="000449E4">
      <w:pPr>
        <w:shd w:val="clear" w:color="auto" w:fill="FFFFFF"/>
        <w:tabs>
          <w:tab w:val="left" w:pos="565"/>
        </w:tabs>
        <w:ind w:firstLine="567"/>
        <w:jc w:val="both"/>
        <w:rPr>
          <w:noProof/>
          <w:spacing w:val="-9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При задержании лиц, подозреваемых в совершении преступлений, в первую очередь необходимо установить, что в </w:t>
      </w:r>
      <w:r w:rsidRPr="002056BC">
        <w:rPr>
          <w:noProof/>
          <w:spacing w:val="-4"/>
          <w:sz w:val="28"/>
          <w:szCs w:val="28"/>
        </w:rPr>
        <w:t xml:space="preserve">транспортном средстве нет преступников, укрывающихся от </w:t>
      </w:r>
      <w:r w:rsidRPr="002056BC">
        <w:rPr>
          <w:noProof/>
          <w:spacing w:val="-5"/>
          <w:sz w:val="28"/>
          <w:szCs w:val="28"/>
        </w:rPr>
        <w:t xml:space="preserve">сотрудников полиции. Следует опросить задержанных лиц о </w:t>
      </w:r>
      <w:r w:rsidRPr="002056BC">
        <w:rPr>
          <w:noProof/>
          <w:spacing w:val="-3"/>
          <w:sz w:val="28"/>
          <w:szCs w:val="28"/>
        </w:rPr>
        <w:t>том, есть ли еще кто-либо в автомобиле, имеется ли там ору</w:t>
      </w:r>
      <w:r w:rsidRPr="002056BC">
        <w:rPr>
          <w:noProof/>
          <w:spacing w:val="-4"/>
          <w:sz w:val="28"/>
          <w:szCs w:val="28"/>
        </w:rPr>
        <w:t>жие, взрывчатые вещества и другие, незаконно перевозимые или похищенные предметы. Досмотр производить в присут</w:t>
      </w:r>
      <w:r w:rsidRPr="002056BC">
        <w:rPr>
          <w:noProof/>
          <w:spacing w:val="-9"/>
          <w:sz w:val="28"/>
          <w:szCs w:val="28"/>
        </w:rPr>
        <w:t>ствии двух понятых.</w:t>
      </w:r>
    </w:p>
    <w:p w:rsidR="000449E4" w:rsidRPr="002056BC" w:rsidRDefault="00AF0038" w:rsidP="000449E4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noProof/>
          <w:spacing w:val="-12"/>
          <w:sz w:val="28"/>
          <w:szCs w:val="28"/>
        </w:rPr>
      </w:pPr>
      <w:r w:rsidRPr="002056BC">
        <w:rPr>
          <w:noProof/>
          <w:spacing w:val="-8"/>
          <w:sz w:val="28"/>
          <w:szCs w:val="28"/>
        </w:rPr>
        <w:t xml:space="preserve">3. </w:t>
      </w:r>
      <w:r w:rsidR="000449E4" w:rsidRPr="002056BC">
        <w:rPr>
          <w:noProof/>
          <w:spacing w:val="-8"/>
          <w:sz w:val="28"/>
          <w:szCs w:val="28"/>
        </w:rPr>
        <w:t>При проверке легкового автомобиля сотруднику, непос</w:t>
      </w:r>
      <w:r w:rsidR="000449E4" w:rsidRPr="002056BC">
        <w:rPr>
          <w:noProof/>
          <w:spacing w:val="-5"/>
          <w:sz w:val="28"/>
          <w:szCs w:val="28"/>
        </w:rPr>
        <w:t xml:space="preserve">редственно осуществляющему досмотр, необходимо подойти </w:t>
      </w:r>
      <w:r w:rsidR="000449E4" w:rsidRPr="002056BC">
        <w:rPr>
          <w:noProof/>
          <w:spacing w:val="-2"/>
          <w:sz w:val="28"/>
          <w:szCs w:val="28"/>
        </w:rPr>
        <w:t xml:space="preserve">к задней части автомобиля и проверить, закрыта ли крышка </w:t>
      </w:r>
      <w:r w:rsidR="000449E4" w:rsidRPr="002056BC">
        <w:rPr>
          <w:noProof/>
          <w:spacing w:val="-8"/>
          <w:sz w:val="28"/>
          <w:szCs w:val="28"/>
        </w:rPr>
        <w:t>багажника.</w:t>
      </w:r>
    </w:p>
    <w:p w:rsidR="000449E4" w:rsidRPr="002056BC" w:rsidRDefault="00AF0038" w:rsidP="000449E4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noProof/>
          <w:spacing w:val="-9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 xml:space="preserve">4. </w:t>
      </w:r>
      <w:r w:rsidR="000449E4" w:rsidRPr="002056BC">
        <w:rPr>
          <w:noProof/>
          <w:spacing w:val="-2"/>
          <w:sz w:val="28"/>
          <w:szCs w:val="28"/>
        </w:rPr>
        <w:t>Двигаясь вдоль корпуса автомобиля</w:t>
      </w:r>
      <w:r w:rsidR="00C50FFC" w:rsidRPr="002056BC">
        <w:rPr>
          <w:noProof/>
          <w:spacing w:val="-2"/>
          <w:sz w:val="28"/>
          <w:szCs w:val="28"/>
        </w:rPr>
        <w:t>,</w:t>
      </w:r>
      <w:r w:rsidR="000449E4" w:rsidRPr="002056BC">
        <w:rPr>
          <w:noProof/>
          <w:spacing w:val="-2"/>
          <w:sz w:val="28"/>
          <w:szCs w:val="28"/>
        </w:rPr>
        <w:t xml:space="preserve"> осмотреть салон </w:t>
      </w:r>
      <w:r w:rsidR="000449E4" w:rsidRPr="002056BC">
        <w:rPr>
          <w:noProof/>
          <w:spacing w:val="-5"/>
          <w:sz w:val="28"/>
          <w:szCs w:val="28"/>
        </w:rPr>
        <w:t>через окна, обращая внимание на подозрительные предметы.</w:t>
      </w:r>
    </w:p>
    <w:p w:rsidR="000449E4" w:rsidRPr="002056BC" w:rsidRDefault="00AF0038" w:rsidP="000449E4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noProof/>
          <w:spacing w:val="-14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 xml:space="preserve">5. </w:t>
      </w:r>
      <w:r w:rsidR="000449E4" w:rsidRPr="002056BC">
        <w:rPr>
          <w:noProof/>
          <w:spacing w:val="-7"/>
          <w:sz w:val="28"/>
          <w:szCs w:val="28"/>
        </w:rPr>
        <w:t>Провести внешний осмотр автомобиля. Обойти автомо</w:t>
      </w:r>
      <w:r w:rsidR="000449E4" w:rsidRPr="002056BC">
        <w:rPr>
          <w:noProof/>
          <w:spacing w:val="-10"/>
          <w:sz w:val="28"/>
          <w:szCs w:val="28"/>
        </w:rPr>
        <w:t>биль, проверить внутреннюю поверхность крыльев колес, днище.</w:t>
      </w:r>
    </w:p>
    <w:p w:rsidR="000449E4" w:rsidRPr="002056BC" w:rsidRDefault="00AF0038" w:rsidP="000449E4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noProof/>
          <w:spacing w:val="-14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6. </w:t>
      </w:r>
      <w:r w:rsidR="000449E4" w:rsidRPr="002056BC">
        <w:rPr>
          <w:noProof/>
          <w:spacing w:val="-3"/>
          <w:sz w:val="28"/>
          <w:szCs w:val="28"/>
        </w:rPr>
        <w:t xml:space="preserve">Осмотреть салон автомобиля. Осмотр салона следует </w:t>
      </w:r>
      <w:r w:rsidR="000449E4" w:rsidRPr="002056BC">
        <w:rPr>
          <w:noProof/>
          <w:spacing w:val="-6"/>
          <w:sz w:val="28"/>
          <w:szCs w:val="28"/>
        </w:rPr>
        <w:t xml:space="preserve">начинать с заднего сиденья, а кабину грузовика - со спального </w:t>
      </w:r>
      <w:r w:rsidR="000449E4" w:rsidRPr="002056BC">
        <w:rPr>
          <w:noProof/>
          <w:spacing w:val="-5"/>
          <w:sz w:val="28"/>
          <w:szCs w:val="28"/>
        </w:rPr>
        <w:t>места водителя (при его наличии).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Особое внимание уделить признакам, указывающим на не</w:t>
      </w:r>
      <w:r w:rsidRPr="002056BC">
        <w:rPr>
          <w:noProof/>
          <w:spacing w:val="-4"/>
          <w:sz w:val="28"/>
          <w:szCs w:val="28"/>
        </w:rPr>
        <w:t>плотное крепление (размещение с перекосом) панелей, деко</w:t>
      </w:r>
      <w:r w:rsidRPr="002056BC">
        <w:rPr>
          <w:noProof/>
          <w:spacing w:val="-7"/>
          <w:sz w:val="28"/>
          <w:szCs w:val="28"/>
        </w:rPr>
        <w:t>ративной облицовки, кожухов.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Хранение наркотических веществ, а также оружия, похищен</w:t>
      </w:r>
      <w:r w:rsidRPr="002056BC">
        <w:rPr>
          <w:noProof/>
          <w:spacing w:val="-5"/>
          <w:sz w:val="28"/>
          <w:szCs w:val="28"/>
        </w:rPr>
        <w:t>ных вещей и ценностей в салоне возможно в следующих местах: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вещевом (перчаточном) ящике и под его обивкой;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полостях дверей под декоративной облицовкой;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на полке под вещевым ящиком;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солнцезащитных козырьках;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пепельнице под карнизом;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pacing w:val="-2"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нишах, оборудованных под приемник и магнитофон;</w:t>
      </w:r>
      <w:r w:rsidRPr="002056BC">
        <w:rPr>
          <w:noProof/>
          <w:spacing w:val="-2"/>
          <w:sz w:val="28"/>
          <w:szCs w:val="28"/>
        </w:rPr>
        <w:t xml:space="preserve"> 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внутри автомобильного отопителя;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под сиденьями в салоне автомобиля;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внутри передних и задних сидений;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сиденьях между чехлами;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прикуривателе;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пепельницах салона автомобиля;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>- в барах;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карманах чехлов сидений;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под подголовниками;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за подлокотниками заднего сиденья;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под кожухом на выступе коробки передач у рычага переключения передач;</w:t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lastRenderedPageBreak/>
        <w:t>- в рукоятке переключателя коробки передач;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под панелью приборов;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местах установки звуковых колонок;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боковых стенках передних крыльев в салоне;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- в декоративных подушечках, расположенных на панели </w:t>
      </w:r>
      <w:r w:rsidRPr="002056BC">
        <w:rPr>
          <w:noProof/>
          <w:sz w:val="28"/>
          <w:szCs w:val="28"/>
        </w:rPr>
        <w:t>за спинкой заднего сиденья.</w:t>
      </w:r>
    </w:p>
    <w:p w:rsidR="005D7BAF" w:rsidRPr="002056BC" w:rsidRDefault="005D7BAF" w:rsidP="005D7BAF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7. Осторожно открыть крышку багажника автомобиля (там </w:t>
      </w:r>
      <w:r w:rsidRPr="002056BC">
        <w:rPr>
          <w:noProof/>
          <w:spacing w:val="-2"/>
          <w:sz w:val="28"/>
          <w:szCs w:val="28"/>
        </w:rPr>
        <w:t xml:space="preserve">может находиться лицо, </w:t>
      </w:r>
      <w:r w:rsidR="00C50FFC" w:rsidRPr="002056BC">
        <w:rPr>
          <w:noProof/>
          <w:spacing w:val="-2"/>
          <w:sz w:val="28"/>
          <w:szCs w:val="28"/>
        </w:rPr>
        <w:t>с</w:t>
      </w:r>
      <w:r w:rsidRPr="002056BC">
        <w:rPr>
          <w:noProof/>
          <w:spacing w:val="-2"/>
          <w:sz w:val="28"/>
          <w:szCs w:val="28"/>
        </w:rPr>
        <w:t>крывающееся от сотрудников полиции). Осмотреть багажник.</w:t>
      </w:r>
    </w:p>
    <w:p w:rsidR="005D7BAF" w:rsidRPr="002056BC" w:rsidRDefault="005D7BAF" w:rsidP="005D7BAF">
      <w:pPr>
        <w:shd w:val="clear" w:color="auto" w:fill="FFFFFF"/>
        <w:tabs>
          <w:tab w:val="left" w:pos="565"/>
        </w:tabs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Скрытое хранение незаконно перевозимых предметов в </w:t>
      </w:r>
      <w:r w:rsidRPr="002056BC">
        <w:rPr>
          <w:noProof/>
          <w:spacing w:val="-2"/>
          <w:sz w:val="28"/>
          <w:szCs w:val="28"/>
        </w:rPr>
        <w:t>багажнике возможно в следующих местах: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под ковриком багажника;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нишах задних крыльев;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местах установки опоры домкрата (под карнизами);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инструментальной сумке;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в запасном колесе;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под обшивкой багажника;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полостях, образуемых деталями повышения жесткос</w:t>
      </w:r>
      <w:r w:rsidRPr="002056BC">
        <w:rPr>
          <w:noProof/>
          <w:spacing w:val="-3"/>
          <w:sz w:val="28"/>
          <w:szCs w:val="28"/>
        </w:rPr>
        <w:t>ти багажника;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резиновых трубках уплотнения багажника;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под крышками амортизаторов (ВАЗ-2108, 09);</w:t>
      </w:r>
    </w:p>
    <w:p w:rsidR="005D7BAF" w:rsidRPr="002056BC" w:rsidRDefault="005D7BAF" w:rsidP="005D7BAF">
      <w:pPr>
        <w:shd w:val="clear" w:color="auto" w:fill="FFFFFF"/>
        <w:ind w:firstLine="562"/>
        <w:rPr>
          <w:noProof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- под дополнительным самодельным полом багажника </w:t>
      </w:r>
      <w:r w:rsidRPr="002056BC">
        <w:rPr>
          <w:noProof/>
          <w:spacing w:val="-4"/>
          <w:sz w:val="28"/>
          <w:szCs w:val="28"/>
        </w:rPr>
        <w:t>(ВАЗ-2108, 09);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аптечках и огнетушителях.</w:t>
      </w:r>
    </w:p>
    <w:p w:rsidR="00A03F24" w:rsidRPr="002056BC" w:rsidRDefault="00A03F24" w:rsidP="00A03F2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8. Осмотреть возможные тайники в передней части авто</w:t>
      </w:r>
      <w:r w:rsidRPr="002056BC">
        <w:rPr>
          <w:noProof/>
          <w:spacing w:val="-2"/>
          <w:sz w:val="28"/>
          <w:szCs w:val="28"/>
        </w:rPr>
        <w:t>мобиля и под капотом: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в бачке омывателя лобового стекла;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в бачках гидропривода сцепления и тормозов;</w:t>
      </w:r>
    </w:p>
    <w:p w:rsidR="00A03F24" w:rsidRPr="002056BC" w:rsidRDefault="00A03F24" w:rsidP="00A03F2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1"/>
          <w:sz w:val="28"/>
          <w:szCs w:val="28"/>
        </w:rPr>
        <w:t xml:space="preserve">- в коробке установки аккумуляторной батареи, между </w:t>
      </w:r>
      <w:r w:rsidRPr="002056BC">
        <w:rPr>
          <w:noProof/>
          <w:sz w:val="28"/>
          <w:szCs w:val="28"/>
        </w:rPr>
        <w:t>передней декоративной облицовкой и радиатором;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полостях световых приборов;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нише панели воздухопритока,</w:t>
      </w:r>
    </w:p>
    <w:p w:rsidR="00A03F24" w:rsidRPr="002056BC" w:rsidRDefault="00A03F24" w:rsidP="00A03F24">
      <w:pPr>
        <w:shd w:val="clear" w:color="auto" w:fill="FFFFFF"/>
        <w:tabs>
          <w:tab w:val="left" w:pos="3931"/>
        </w:tabs>
        <w:ind w:firstLine="567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- в пустотелых местах лонжеронов;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под декоративной решеткой;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месте крепления воздушного фильтра;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под грязезащитными фартуками;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pacing w:val="-2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- в полостях бамперов;</w:t>
      </w:r>
      <w:r w:rsidRPr="002056BC">
        <w:rPr>
          <w:noProof/>
          <w:spacing w:val="-2"/>
          <w:sz w:val="28"/>
          <w:szCs w:val="28"/>
        </w:rPr>
        <w:t xml:space="preserve"> 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полостях, образуемых деталями повышения жесткос</w:t>
      </w:r>
      <w:r w:rsidRPr="002056BC">
        <w:rPr>
          <w:noProof/>
          <w:spacing w:val="-4"/>
          <w:sz w:val="28"/>
          <w:szCs w:val="28"/>
        </w:rPr>
        <w:t>ти капота;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- под утеплителем переднего капота;</w:t>
      </w:r>
    </w:p>
    <w:p w:rsidR="00A03F24" w:rsidRPr="002056BC" w:rsidRDefault="00A03F24" w:rsidP="00A03F24">
      <w:pPr>
        <w:shd w:val="clear" w:color="auto" w:fill="FFFFFF"/>
        <w:ind w:firstLine="567"/>
        <w:rPr>
          <w:noProof/>
          <w:spacing w:val="-2"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- в резиновых трубках уплотнения капота.</w:t>
      </w:r>
    </w:p>
    <w:p w:rsidR="005D7BAF" w:rsidRPr="002056BC" w:rsidRDefault="005D7BAF" w:rsidP="005D7BAF">
      <w:pPr>
        <w:shd w:val="clear" w:color="auto" w:fill="FFFFFF"/>
        <w:ind w:firstLine="567"/>
        <w:rPr>
          <w:noProof/>
          <w:sz w:val="28"/>
          <w:szCs w:val="28"/>
        </w:rPr>
      </w:pPr>
    </w:p>
    <w:p w:rsidR="000449E4" w:rsidRPr="002056BC" w:rsidRDefault="000449E4" w:rsidP="000449E4">
      <w:pPr>
        <w:shd w:val="clear" w:color="auto" w:fill="FFFFFF"/>
        <w:rPr>
          <w:noProof/>
          <w:spacing w:val="-2"/>
          <w:sz w:val="26"/>
          <w:szCs w:val="26"/>
        </w:rPr>
      </w:pPr>
      <w:r w:rsidRPr="002056BC">
        <w:rPr>
          <w:noProof/>
          <w:spacing w:val="-5"/>
          <w:sz w:val="26"/>
          <w:szCs w:val="26"/>
        </w:rPr>
        <w:lastRenderedPageBreak/>
        <w:pict>
          <v:rect id="_x0000_s1033" style="position:absolute;margin-left:110.55pt;margin-top:673.35pt;width:336pt;height:29.85pt;z-index:251659264" stroked="f">
            <v:textbox style="mso-next-textbox:#_x0000_s1033">
              <w:txbxContent>
                <w:p w:rsidR="0008708E" w:rsidRPr="00782003" w:rsidRDefault="0008708E" w:rsidP="000449E4">
                  <w:pPr>
                    <w:jc w:val="center"/>
                    <w:rPr>
                      <w:sz w:val="28"/>
                      <w:szCs w:val="28"/>
                    </w:rPr>
                  </w:pPr>
                  <w:r w:rsidRPr="00782003">
                    <w:rPr>
                      <w:sz w:val="28"/>
                      <w:szCs w:val="28"/>
                    </w:rPr>
                    <w:t>Рис.4. Действия сотрудников при досмотре ТС</w:t>
                  </w:r>
                </w:p>
              </w:txbxContent>
            </v:textbox>
          </v:rect>
        </w:pict>
      </w:r>
      <w:r w:rsidR="00676FB6">
        <w:rPr>
          <w:noProof/>
          <w:spacing w:val="-5"/>
          <w:sz w:val="26"/>
          <w:szCs w:val="26"/>
        </w:rPr>
        <w:drawing>
          <wp:inline distT="0" distB="0" distL="0" distR="0">
            <wp:extent cx="6103620" cy="9441180"/>
            <wp:effectExtent l="19050" t="0" r="0" b="0"/>
            <wp:docPr id="3" name="Рисунок 4" descr="ри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ис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944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6"/>
          <w:szCs w:val="26"/>
        </w:rPr>
      </w:pPr>
    </w:p>
    <w:p w:rsidR="000449E4" w:rsidRPr="002056BC" w:rsidRDefault="00676FB6" w:rsidP="000449E4">
      <w:pPr>
        <w:shd w:val="clear" w:color="auto" w:fill="FFFFFF"/>
        <w:ind w:left="7" w:right="7" w:hanging="7"/>
        <w:jc w:val="both"/>
        <w:rPr>
          <w:noProof/>
          <w:sz w:val="26"/>
          <w:szCs w:val="26"/>
        </w:rPr>
      </w:pPr>
      <w:r>
        <w:rPr>
          <w:noProof/>
          <w:spacing w:val="-2"/>
          <w:sz w:val="26"/>
          <w:szCs w:val="26"/>
        </w:rPr>
        <w:drawing>
          <wp:inline distT="0" distB="0" distL="0" distR="0">
            <wp:extent cx="6365240" cy="8894445"/>
            <wp:effectExtent l="19050" t="0" r="0" b="0"/>
            <wp:docPr id="4" name="Рисунок 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ис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889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E4" w:rsidRPr="002056BC" w:rsidRDefault="000449E4" w:rsidP="000449E4">
      <w:pPr>
        <w:shd w:val="clear" w:color="auto" w:fill="FFFFFF"/>
        <w:ind w:firstLine="567"/>
        <w:rPr>
          <w:noProof/>
          <w:sz w:val="26"/>
          <w:szCs w:val="26"/>
        </w:rPr>
      </w:pP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lastRenderedPageBreak/>
        <w:t>Следует иметь в виду, что взрывные устройства могут быть оформлены как промышленные товары (мыло, стиральный порошок и др.), замаскированы под продукты питания, перевози</w:t>
      </w:r>
      <w:r w:rsidRPr="002056BC">
        <w:rPr>
          <w:noProof/>
          <w:spacing w:val="-1"/>
          <w:sz w:val="28"/>
          <w:szCs w:val="28"/>
        </w:rPr>
        <w:t>мые в различного рода таре (ящики, бидоны, мешки и др, упа</w:t>
      </w:r>
      <w:r w:rsidRPr="002056BC">
        <w:rPr>
          <w:noProof/>
          <w:spacing w:val="-2"/>
          <w:sz w:val="28"/>
          <w:szCs w:val="28"/>
        </w:rPr>
        <w:t>ковки), автомобильные принадлежности (канистры, огнетуши</w:t>
      </w:r>
      <w:r w:rsidRPr="002056BC">
        <w:rPr>
          <w:noProof/>
          <w:spacing w:val="-3"/>
          <w:sz w:val="28"/>
          <w:szCs w:val="28"/>
        </w:rPr>
        <w:t>тели и т,д.).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Необходимо обращать внимание на соответствие габари</w:t>
      </w:r>
      <w:r w:rsidRPr="002056BC">
        <w:rPr>
          <w:noProof/>
          <w:spacing w:val="-1"/>
          <w:sz w:val="28"/>
          <w:szCs w:val="28"/>
        </w:rPr>
        <w:t>тов ручной клади (сумок, чемоданов), тары, ее весу и весу со</w:t>
      </w:r>
      <w:r w:rsidRPr="002056BC">
        <w:rPr>
          <w:noProof/>
          <w:spacing w:val="-4"/>
          <w:sz w:val="28"/>
          <w:szCs w:val="28"/>
        </w:rPr>
        <w:t xml:space="preserve">держащихся в них предметов - возможно наличие двойного дна, </w:t>
      </w:r>
      <w:r w:rsidRPr="002056BC">
        <w:rPr>
          <w:noProof/>
          <w:spacing w:val="2"/>
          <w:sz w:val="28"/>
          <w:szCs w:val="28"/>
        </w:rPr>
        <w:t xml:space="preserve">других тайников. При проведении досмотра транспортного </w:t>
      </w:r>
      <w:r w:rsidRPr="002056BC">
        <w:rPr>
          <w:noProof/>
          <w:spacing w:val="1"/>
          <w:sz w:val="28"/>
          <w:szCs w:val="28"/>
        </w:rPr>
        <w:t xml:space="preserve">средства и находящихся в нем предметов также необходимо </w:t>
      </w:r>
      <w:r w:rsidRPr="002056BC">
        <w:rPr>
          <w:noProof/>
          <w:sz w:val="28"/>
          <w:szCs w:val="28"/>
        </w:rPr>
        <w:t>обращать внимание на поведение и психологическое состоя</w:t>
      </w:r>
      <w:r w:rsidRPr="002056BC">
        <w:rPr>
          <w:noProof/>
          <w:spacing w:val="-1"/>
          <w:sz w:val="28"/>
          <w:szCs w:val="28"/>
        </w:rPr>
        <w:t>ние водителя и пассажиров. Возможна соответствующая реак</w:t>
      </w:r>
      <w:r w:rsidRPr="002056BC">
        <w:rPr>
          <w:noProof/>
          <w:spacing w:val="-2"/>
          <w:sz w:val="28"/>
          <w:szCs w:val="28"/>
        </w:rPr>
        <w:t>ция на обнаружение (предполагаемую возможность обнаружения) незаконно перевозимых предметов - нервозность, призна</w:t>
      </w:r>
      <w:r w:rsidRPr="002056BC">
        <w:rPr>
          <w:noProof/>
          <w:spacing w:val="1"/>
          <w:sz w:val="28"/>
          <w:szCs w:val="28"/>
        </w:rPr>
        <w:t xml:space="preserve">ки душевного волнения (покраснение, побледнение кожных </w:t>
      </w:r>
      <w:r w:rsidRPr="002056BC">
        <w:rPr>
          <w:noProof/>
          <w:sz w:val="28"/>
          <w:szCs w:val="28"/>
        </w:rPr>
        <w:t>покровов, изменение выражения лица и др.).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 xml:space="preserve">Следует попытаться определить, что послужило причиной </w:t>
      </w:r>
      <w:r w:rsidRPr="002056BC">
        <w:rPr>
          <w:noProof/>
          <w:spacing w:val="-1"/>
          <w:sz w:val="28"/>
          <w:szCs w:val="28"/>
        </w:rPr>
        <w:t xml:space="preserve">изменения психологического состояния - обнаружение каких </w:t>
      </w:r>
      <w:r w:rsidRPr="002056BC">
        <w:rPr>
          <w:noProof/>
          <w:spacing w:val="1"/>
          <w:sz w:val="28"/>
          <w:szCs w:val="28"/>
        </w:rPr>
        <w:t>именно предметов вызывает беспокойство.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z w:val="28"/>
          <w:szCs w:val="28"/>
        </w:rPr>
        <w:t>При производстве досмотра необходимо соблюдать меры предосторожности от внезапного нападения. Даже при усло</w:t>
      </w:r>
      <w:r w:rsidRPr="002056BC">
        <w:rPr>
          <w:noProof/>
          <w:spacing w:val="-1"/>
          <w:sz w:val="28"/>
          <w:szCs w:val="28"/>
        </w:rPr>
        <w:t>вии обеспечения страховки напарником не рекомендуется по</w:t>
      </w:r>
      <w:r w:rsidRPr="002056BC">
        <w:rPr>
          <w:noProof/>
          <w:sz w:val="28"/>
          <w:szCs w:val="28"/>
        </w:rPr>
        <w:t>ворачиваться спиной к лицам, следовавшим на досматривае</w:t>
      </w:r>
      <w:r w:rsidRPr="002056BC">
        <w:rPr>
          <w:noProof/>
          <w:spacing w:val="-1"/>
          <w:sz w:val="28"/>
          <w:szCs w:val="28"/>
        </w:rPr>
        <w:t>мом транспортном средстве, наклоняться рядом с ними, нахо</w:t>
      </w:r>
      <w:r w:rsidRPr="002056BC">
        <w:rPr>
          <w:noProof/>
          <w:spacing w:val="-2"/>
          <w:sz w:val="28"/>
          <w:szCs w:val="28"/>
        </w:rPr>
        <w:t xml:space="preserve">диться на линии, соединяющей указанных лиц и страхующего </w:t>
      </w:r>
      <w:r w:rsidRPr="002056BC">
        <w:rPr>
          <w:noProof/>
          <w:spacing w:val="-3"/>
          <w:sz w:val="28"/>
          <w:szCs w:val="28"/>
        </w:rPr>
        <w:t>сотрудника («линия огня»).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При обнаружении явных признаков преступления необхо</w:t>
      </w:r>
      <w:r w:rsidRPr="002056BC">
        <w:rPr>
          <w:noProof/>
          <w:spacing w:val="-1"/>
          <w:sz w:val="28"/>
          <w:szCs w:val="28"/>
        </w:rPr>
        <w:t>димо доложить об этом дежурному, вызвать следственно-опе</w:t>
      </w:r>
      <w:r w:rsidRPr="002056BC">
        <w:rPr>
          <w:noProof/>
          <w:spacing w:val="-2"/>
          <w:sz w:val="28"/>
          <w:szCs w:val="28"/>
        </w:rPr>
        <w:t xml:space="preserve">ративную группу, при необходимости - подкрепление. Сотрудники полиции при этом должны принять меры к задержанию </w:t>
      </w:r>
      <w:r w:rsidRPr="002056BC">
        <w:rPr>
          <w:noProof/>
          <w:spacing w:val="-1"/>
          <w:sz w:val="28"/>
          <w:szCs w:val="28"/>
        </w:rPr>
        <w:t>лиц, причастных к нему, сохранению и фиксации веществен</w:t>
      </w:r>
      <w:r w:rsidRPr="002056BC">
        <w:rPr>
          <w:noProof/>
          <w:sz w:val="28"/>
          <w:szCs w:val="28"/>
        </w:rPr>
        <w:t>ных</w:t>
      </w:r>
      <w:r w:rsidR="00C50FFC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z w:val="28"/>
          <w:szCs w:val="28"/>
        </w:rPr>
        <w:t>доказательств и следов, имеющих отношение к преступлению, до прибытия следственно-оперативной группы.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О проведении досмотра транспортного средства и досмот</w:t>
      </w:r>
      <w:r w:rsidRPr="002056BC">
        <w:rPr>
          <w:noProof/>
          <w:spacing w:val="-2"/>
          <w:sz w:val="28"/>
          <w:szCs w:val="28"/>
        </w:rPr>
        <w:t xml:space="preserve">ра груза составляется протокол (либо делается отметка об этом </w:t>
      </w:r>
      <w:r w:rsidRPr="002056BC">
        <w:rPr>
          <w:noProof/>
          <w:spacing w:val="-1"/>
          <w:sz w:val="28"/>
          <w:szCs w:val="28"/>
        </w:rPr>
        <w:t>в протоколе об административном правонарушении). Обнару</w:t>
      </w:r>
      <w:r w:rsidRPr="002056BC">
        <w:rPr>
          <w:noProof/>
          <w:spacing w:val="1"/>
          <w:sz w:val="28"/>
          <w:szCs w:val="28"/>
        </w:rPr>
        <w:t>женные в процессе досмотра вещи или предметы, свидетель</w:t>
      </w:r>
      <w:r w:rsidRPr="002056BC">
        <w:rPr>
          <w:noProof/>
          <w:spacing w:val="-1"/>
          <w:sz w:val="28"/>
          <w:szCs w:val="28"/>
        </w:rPr>
        <w:t>ствующие о совершении противоправных действий, и их вла</w:t>
      </w:r>
      <w:r w:rsidRPr="002056BC">
        <w:rPr>
          <w:noProof/>
          <w:spacing w:val="-3"/>
          <w:sz w:val="28"/>
          <w:szCs w:val="28"/>
        </w:rPr>
        <w:t xml:space="preserve">дельцы доставляются в дежурную часть органа внутренних дел, </w:t>
      </w:r>
      <w:r w:rsidRPr="002056BC">
        <w:rPr>
          <w:noProof/>
          <w:spacing w:val="-1"/>
          <w:sz w:val="28"/>
          <w:szCs w:val="28"/>
        </w:rPr>
        <w:t>куда переправляются также все материалы по данному право</w:t>
      </w:r>
      <w:r w:rsidRPr="002056BC">
        <w:rPr>
          <w:noProof/>
          <w:spacing w:val="-4"/>
          <w:sz w:val="28"/>
          <w:szCs w:val="28"/>
        </w:rPr>
        <w:t>нарушению.</w:t>
      </w:r>
    </w:p>
    <w:p w:rsidR="000449E4" w:rsidRPr="002056BC" w:rsidRDefault="000449E4" w:rsidP="000449E4">
      <w:pPr>
        <w:shd w:val="clear" w:color="auto" w:fill="FFFFFF"/>
        <w:ind w:firstLine="567"/>
        <w:rPr>
          <w:b/>
          <w:bCs/>
          <w:noProof/>
          <w:spacing w:val="1"/>
          <w:sz w:val="16"/>
          <w:szCs w:val="16"/>
        </w:rPr>
      </w:pPr>
    </w:p>
    <w:p w:rsidR="000449E4" w:rsidRPr="002056BC" w:rsidRDefault="000449E4" w:rsidP="000449E4">
      <w:pPr>
        <w:shd w:val="clear" w:color="auto" w:fill="FFFFFF"/>
        <w:jc w:val="center"/>
        <w:rPr>
          <w:b/>
          <w:bCs/>
          <w:noProof/>
          <w:spacing w:val="4"/>
          <w:sz w:val="28"/>
          <w:szCs w:val="28"/>
        </w:rPr>
      </w:pPr>
      <w:r w:rsidRPr="002056BC">
        <w:rPr>
          <w:b/>
          <w:bCs/>
          <w:noProof/>
          <w:spacing w:val="3"/>
          <w:sz w:val="28"/>
          <w:szCs w:val="28"/>
        </w:rPr>
        <w:t xml:space="preserve">9. Действия сотрудников полиции по поиску </w:t>
      </w:r>
      <w:r w:rsidRPr="002056BC">
        <w:rPr>
          <w:b/>
          <w:bCs/>
          <w:noProof/>
          <w:spacing w:val="5"/>
          <w:sz w:val="28"/>
          <w:szCs w:val="28"/>
        </w:rPr>
        <w:t xml:space="preserve">и при обнаружении лиц, подозреваемых </w:t>
      </w:r>
      <w:r w:rsidR="00AF0038" w:rsidRPr="002056BC">
        <w:rPr>
          <w:b/>
          <w:bCs/>
          <w:noProof/>
          <w:spacing w:val="4"/>
          <w:sz w:val="28"/>
          <w:szCs w:val="28"/>
        </w:rPr>
        <w:t>в</w:t>
      </w:r>
      <w:r w:rsidRPr="002056BC">
        <w:rPr>
          <w:b/>
          <w:bCs/>
          <w:noProof/>
          <w:spacing w:val="4"/>
          <w:sz w:val="28"/>
          <w:szCs w:val="28"/>
        </w:rPr>
        <w:t xml:space="preserve"> террористической деятельности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Как показывает практика, сотрудники полиции наиболее часто эффективно применяют следующие оперативно-р</w:t>
      </w:r>
      <w:r w:rsidR="00AF0038" w:rsidRPr="002056BC">
        <w:rPr>
          <w:noProof/>
          <w:spacing w:val="-1"/>
          <w:sz w:val="28"/>
          <w:szCs w:val="28"/>
        </w:rPr>
        <w:t>а</w:t>
      </w:r>
      <w:r w:rsidRPr="002056BC">
        <w:rPr>
          <w:noProof/>
          <w:spacing w:val="-1"/>
          <w:sz w:val="28"/>
          <w:szCs w:val="28"/>
        </w:rPr>
        <w:t>зыскны</w:t>
      </w:r>
      <w:r w:rsidR="00AF0038" w:rsidRPr="002056BC">
        <w:rPr>
          <w:noProof/>
          <w:spacing w:val="-1"/>
          <w:sz w:val="28"/>
          <w:szCs w:val="28"/>
        </w:rPr>
        <w:t>е</w:t>
      </w:r>
      <w:r w:rsidRPr="002056BC">
        <w:rPr>
          <w:noProof/>
          <w:spacing w:val="-1"/>
          <w:sz w:val="28"/>
          <w:szCs w:val="28"/>
        </w:rPr>
        <w:t xml:space="preserve"> мероприяти</w:t>
      </w:r>
      <w:r w:rsidR="00AF0038" w:rsidRPr="002056BC">
        <w:rPr>
          <w:noProof/>
          <w:spacing w:val="-1"/>
          <w:sz w:val="28"/>
          <w:szCs w:val="28"/>
        </w:rPr>
        <w:t>я</w:t>
      </w:r>
      <w:r w:rsidRPr="002056BC">
        <w:rPr>
          <w:noProof/>
          <w:spacing w:val="-1"/>
          <w:sz w:val="28"/>
          <w:szCs w:val="28"/>
        </w:rPr>
        <w:t>: опрос, наблюдение, отождествление личности и обследование помещений, зданий, сооружений, участков местности и транспортных средств.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 xml:space="preserve">Опрос </w:t>
      </w:r>
      <w:r w:rsidRPr="002056BC">
        <w:rPr>
          <w:noProof/>
          <w:spacing w:val="-1"/>
          <w:sz w:val="28"/>
          <w:szCs w:val="28"/>
        </w:rPr>
        <w:t>- сбор фактической информации пут</w:t>
      </w:r>
      <w:r w:rsidR="00AF0038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м проведения беседы с опрашиваемым лицом реально или вероятно обладающим ею.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Наведение справок</w:t>
      </w:r>
      <w:r w:rsidRPr="002056BC">
        <w:rPr>
          <w:noProof/>
          <w:spacing w:val="-1"/>
          <w:sz w:val="28"/>
          <w:szCs w:val="28"/>
        </w:rPr>
        <w:t xml:space="preserve"> - получение фактической информации пут</w:t>
      </w:r>
      <w:r w:rsidR="00AF0038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 xml:space="preserve">м направления официальных и неофициальных запросов физическим и </w:t>
      </w:r>
      <w:r w:rsidRPr="002056BC">
        <w:rPr>
          <w:noProof/>
          <w:spacing w:val="-1"/>
          <w:sz w:val="28"/>
          <w:szCs w:val="28"/>
        </w:rPr>
        <w:lastRenderedPageBreak/>
        <w:t>юридическим лицам, располагающи</w:t>
      </w:r>
      <w:r w:rsidR="00AF0038" w:rsidRPr="002056BC">
        <w:rPr>
          <w:noProof/>
          <w:spacing w:val="-1"/>
          <w:sz w:val="28"/>
          <w:szCs w:val="28"/>
        </w:rPr>
        <w:t>м</w:t>
      </w:r>
      <w:r w:rsidRPr="002056BC">
        <w:rPr>
          <w:noProof/>
          <w:spacing w:val="-1"/>
          <w:sz w:val="28"/>
          <w:szCs w:val="28"/>
        </w:rPr>
        <w:t xml:space="preserve"> информацией, представляющей оперативный интерес.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Сбор образцов для сравнительного исследования</w:t>
      </w:r>
      <w:r w:rsidRPr="002056BC">
        <w:rPr>
          <w:noProof/>
          <w:spacing w:val="-1"/>
          <w:sz w:val="28"/>
          <w:szCs w:val="28"/>
        </w:rPr>
        <w:t xml:space="preserve"> </w:t>
      </w:r>
      <w:r w:rsidR="00121698" w:rsidRPr="002056BC">
        <w:rPr>
          <w:noProof/>
          <w:spacing w:val="-1"/>
          <w:sz w:val="28"/>
          <w:szCs w:val="28"/>
        </w:rPr>
        <w:t>–</w:t>
      </w:r>
      <w:r w:rsidRPr="002056BC">
        <w:rPr>
          <w:noProof/>
          <w:spacing w:val="-1"/>
          <w:sz w:val="28"/>
          <w:szCs w:val="28"/>
        </w:rPr>
        <w:t xml:space="preserve"> обнаружение и фактическое изъятие материальных носителей информации для дальнейшего проведения идентификации с имеющимися образцами или обнаружения тождественных предметов.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Наблюдение</w:t>
      </w:r>
      <w:r w:rsidRPr="002056BC">
        <w:rPr>
          <w:noProof/>
          <w:spacing w:val="-1"/>
          <w:sz w:val="28"/>
          <w:szCs w:val="28"/>
        </w:rPr>
        <w:t xml:space="preserve"> </w:t>
      </w:r>
      <w:r w:rsidR="00121698" w:rsidRPr="002056BC">
        <w:rPr>
          <w:noProof/>
          <w:spacing w:val="-1"/>
          <w:sz w:val="28"/>
          <w:szCs w:val="28"/>
        </w:rPr>
        <w:t>–</w:t>
      </w:r>
      <w:r w:rsidRPr="002056BC">
        <w:rPr>
          <w:noProof/>
          <w:spacing w:val="-1"/>
          <w:sz w:val="28"/>
          <w:szCs w:val="28"/>
        </w:rPr>
        <w:t xml:space="preserve"> систематическое, целенаправленное непосредственное либо опосредованное (при помощи специальных технических средств), визуальное восприятие деяний лица, явлений (событий, фактов, процессов)</w:t>
      </w:r>
      <w:r w:rsidR="004F3AF4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имеющих значение для решения конкретных задач.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Отождествление личности</w:t>
      </w:r>
      <w:r w:rsidRPr="002056BC">
        <w:rPr>
          <w:noProof/>
          <w:spacing w:val="-1"/>
          <w:sz w:val="28"/>
          <w:szCs w:val="28"/>
        </w:rPr>
        <w:t xml:space="preserve"> </w:t>
      </w:r>
      <w:r w:rsidR="00121698" w:rsidRPr="002056BC">
        <w:rPr>
          <w:noProof/>
          <w:spacing w:val="-1"/>
          <w:sz w:val="28"/>
          <w:szCs w:val="28"/>
        </w:rPr>
        <w:t>–</w:t>
      </w:r>
      <w:r w:rsidRPr="002056BC">
        <w:rPr>
          <w:noProof/>
          <w:spacing w:val="-1"/>
          <w:sz w:val="28"/>
          <w:szCs w:val="28"/>
        </w:rPr>
        <w:t xml:space="preserve"> установление и идентификация лица и опознание материальных объектов по индивидуализирующим или динамическим признакам, а равно и по словесному портрету.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Обследование помещений, зданий, сооружений, участков местности и транспортных средств</w:t>
      </w:r>
      <w:r w:rsidRPr="002056BC">
        <w:rPr>
          <w:noProof/>
          <w:spacing w:val="-1"/>
          <w:sz w:val="28"/>
          <w:szCs w:val="28"/>
        </w:rPr>
        <w:t xml:space="preserve"> заключается в совокупности действий по проникновению внутрь материального объекта и осмотру его изнутри с целью обнаружения следов преступления, орудий совершения преступления, иных предметов, веществ или документов, вероятно имеющих отношение к совершению преступления.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Задачами личного сыска</w:t>
      </w:r>
      <w:r w:rsidR="004F3AF4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проводимого сотрудниками полиции</w:t>
      </w:r>
      <w:r w:rsidR="004F3AF4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являются: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изучение обслуживаемой территории, наблюдение за объектами, представляющими оперативный интерес вследствие их функционального назначения (объекты охраны собственников, банки, рынки, государственные, коммерческие и комиссионные магазины, ломбарды, обменные пункты иност</w:t>
      </w:r>
      <w:r w:rsidRPr="002056BC">
        <w:rPr>
          <w:noProof/>
          <w:spacing w:val="-1"/>
          <w:sz w:val="28"/>
          <w:szCs w:val="28"/>
        </w:rPr>
        <w:softHyphen/>
        <w:t>ранной валюты, места временного проживания иностранных граждан, лиц без гражданства и т.д.).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негласное распознание противоправных действий и лиц, их совершивших;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сбор сведений о лицах, подозреваемых в нарушении общественного порядка;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выявление лиц, поддерживающих близкие отношения с ранее судимыми, ведущими антиобщественный образ жизни;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фиксирование действий, имеющих значение для предотвращения, пресечения и раскрытия преступлений и правонарушений;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выявление мест концентрации или возможного проявления правонарушителей;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мест сбыта похищенного имущества;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обнаружение и изучение причин и условий, способствующих совершению преступлений и правонарушений;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выявление лиц, находящихся в розыске;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выявление и установление мест нахождения лиц, без вести пропавших,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Патрульно-постовая служба может</w:t>
      </w:r>
      <w:r w:rsidR="004F3AF4" w:rsidRPr="002056BC">
        <w:rPr>
          <w:noProof/>
          <w:spacing w:val="-1"/>
          <w:sz w:val="28"/>
          <w:szCs w:val="28"/>
        </w:rPr>
        <w:t xml:space="preserve"> </w:t>
      </w:r>
      <w:r w:rsidRPr="002056BC">
        <w:rPr>
          <w:noProof/>
          <w:spacing w:val="-1"/>
          <w:sz w:val="28"/>
          <w:szCs w:val="28"/>
        </w:rPr>
        <w:t xml:space="preserve">проводить инициативный личный сыск лишь в той мере и в тех пределах, которые возможны при несении службы в форменной одежде. В полном объеме он применяется полицейскими, которые входят в специальные группы по борьбе с карманными и квартирными кражами, </w:t>
      </w:r>
      <w:r w:rsidRPr="002056BC">
        <w:rPr>
          <w:noProof/>
          <w:spacing w:val="-1"/>
          <w:sz w:val="28"/>
          <w:szCs w:val="28"/>
        </w:rPr>
        <w:lastRenderedPageBreak/>
        <w:t>мошенничеством, а также включ</w:t>
      </w:r>
      <w:r w:rsidR="004F3AF4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нными в состав нарядов на железнодорожных станциях и аэропортах, т.е. на маршрутах предполагаемого передвижения преступного элемента, и работающими в местах возможного сбыта похищенного имущества.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Успешное применение личного сыска сотрудниками патрульно-постовой службы во многом зависит от соблюдения ряда условий. К их числу относятся: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знание оперативной обстановки и местных условий в районе дислокации органа внутренних дел и непосредственно в месте несения службы;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применение личного сыска в сочетании с другими средствами и методами деятельности патрульно-постовой службы (опрос, задержание, доставление);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соответствующая служебная подготовка и профессиональное мастерство;</w:t>
      </w:r>
    </w:p>
    <w:p w:rsidR="000449E4" w:rsidRPr="002056BC" w:rsidRDefault="000449E4" w:rsidP="00121698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безусловное взаимодействие с оперативными сотрудниками по оперативной работе, участковыми инспекторами, сотрудниками и работниками других аппаратов и служб органов внутренних дел, использование помощи общественности. В процессе несения службы по охране общественного порядка сотрудники полиции осуществляют проверку документов у лиц, подозреваемых в совершении правонарушений, проводят физическое задержание правонарушителей, личный обыск, доставляют задержанных в органы внутренних дел, другие учреждения полиции. При этом неизбежно возникают ситуации, сопряженные с повышенным риском возможного нападения на сотрудников полиции, попыток завладения табельным оружием. Анализ практики свидетельствует, что тактические ошибки, допускаемые сотрудниками при осуществлении таких действий, послужили причиной неоправданно большого числа убитых и раненых среди личного состава подразделений полиции, привлекаемых для несения патрульно-постовой службы.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Между тем существует ряд разработанных с участием специалистов -психологов общих положений и правил тактики несения патрульно-постовой службы и обеспечения личной безопасности, знание которых и, главное, грамотное применение на практике может существенно уменьшить потери личного состава полиции, повысить эффективность охраны общественного порядка и безопасности.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b/>
          <w:noProof/>
          <w:spacing w:val="-1"/>
          <w:sz w:val="28"/>
          <w:szCs w:val="28"/>
        </w:rPr>
      </w:pPr>
      <w:r w:rsidRPr="002056BC">
        <w:rPr>
          <w:b/>
          <w:noProof/>
          <w:spacing w:val="-1"/>
          <w:sz w:val="28"/>
          <w:szCs w:val="28"/>
        </w:rPr>
        <w:t>Общие рекомендации, которые должны знать сотрудники полиции: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правильное поведение - это, в первую очередь, правильная оценка складывающейся ситуации;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здоровое недоверие к правонарушителю всегда лучше легкомысленной доверчивости;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следует всегда думать о том, что и как именно вы хотите сделать;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прежде чем начать действовать в какой-либо ситуации, н</w:t>
      </w:r>
      <w:r w:rsidR="00C50FFC" w:rsidRPr="002056BC">
        <w:rPr>
          <w:noProof/>
          <w:spacing w:val="-1"/>
          <w:sz w:val="28"/>
          <w:szCs w:val="28"/>
        </w:rPr>
        <w:t>еобходимо</w:t>
      </w:r>
      <w:r w:rsidRPr="002056BC">
        <w:rPr>
          <w:noProof/>
          <w:spacing w:val="-1"/>
          <w:sz w:val="28"/>
          <w:szCs w:val="28"/>
        </w:rPr>
        <w:t xml:space="preserve"> детально представить ее себе и заранее предусмотреть свои действия в различных вариантах;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лучше оставаться всегда недоверчивым;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при возникновении сомнений в оценке ситуации предпочтительнее рассчитывать на худшее и соответственно продумать свои действия заранее;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lastRenderedPageBreak/>
        <w:t>никогда не действуйте в одиночку в неясных ситуациях, не будьте безрассудно смелым, предусмотрительные живут дольше. Наблюдайте, преследуйте и вызывайте поддержку, ни в коем случае не спешите оказывать помощь, не оценив трезво ситуацию, это может быть специально подготовленная для вас ловушка.</w:t>
      </w:r>
    </w:p>
    <w:p w:rsidR="000449E4" w:rsidRPr="002056BC" w:rsidRDefault="000449E4" w:rsidP="00A52E1A">
      <w:pPr>
        <w:shd w:val="clear" w:color="auto" w:fill="FFFFFF"/>
        <w:tabs>
          <w:tab w:val="left" w:pos="851"/>
        </w:tabs>
        <w:ind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Находясь на посту или осуществляя пешее патрулирование, следует соблюдать следующие основные правила обеспечения личной безопасности: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быть максимально собранным, нельзя допускать, чтобы несение службы на хорошо известном посту или маршруте превратилось в привычное рутинное действие, вызывающее притупление бдительности и порождающее ложное чувство безопасности. В этом случае угроза жизни и здоровью сотрудника полиции существенно возрастает;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необходимо постоянно поддерживать радиосвязь с дежурной частью органа внутренних дел, регулярно сообщать о своем местонахождении и докладывать обо всех замеченных или сообщенных гражданами правонарушениях, изменениях обстановки, происшествиях; особую осторожность следует проявлять в сумерках и в темное время суток, уделяя повышенное внимание тому, что происходит по сторонам, чаще оглядывайтесь, увидев или услышав приближение человека сзади, остановитесь и повернитесь к нему лицом или пойдите ему на встречу;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на месте происшествия старайтесь держать в поле зрения всех окружающих, включая тех, кто с виду непричастен к случившемуся;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страхуйте каждое свое действие, лучше всего с помощью напарника, а если вы нес</w:t>
      </w:r>
      <w:r w:rsidR="004F3AF4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те службу один, то сохраняйте безопасную дистанцию между собой и правонарушителем. Никогда не поворачивайтесь к подозрительным лицам спиной, не наклоняйтесь рядом с ним, не позволяйте окружать себя посторонним гражданам;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оружие, если позволяет ситуация, следует держать готовым к немедленному отражению возможного нападения, однако так, чтобы его не могли у вас отнять или выбить из рук;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при необходимости установления на месте личности правонарушителя или в иных подобных ситуациях выбирайте удобное для вас место, которое обеспечило бы вам наибольшую безопасность (к примеру</w:t>
      </w:r>
      <w:r w:rsidR="00C50FFC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защиту от нападения сзади) и дало возможность своевременного применения табельного оружия или специального средства;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при беседе с правонарушителем в дневное время целесообразно избрать такую позицию, чтобы свет падал проверяемому в глаза, в т</w:t>
      </w:r>
      <w:r w:rsidR="004F3AF4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мное время желательно, чтобы проверяемый находился на свету, а сотрудник полиции в тени;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действуя в составе наряда, выбирайте позицию так, чтобы нарушитель (нарушители) все время находилс</w:t>
      </w:r>
      <w:r w:rsidR="00C50FFC" w:rsidRPr="002056BC">
        <w:rPr>
          <w:noProof/>
          <w:spacing w:val="-1"/>
          <w:sz w:val="28"/>
          <w:szCs w:val="28"/>
        </w:rPr>
        <w:t>я</w:t>
      </w:r>
      <w:r w:rsidRPr="002056BC">
        <w:rPr>
          <w:noProof/>
          <w:spacing w:val="-1"/>
          <w:sz w:val="28"/>
          <w:szCs w:val="28"/>
        </w:rPr>
        <w:t xml:space="preserve"> в поле зрения страхующего вас напарника, </w:t>
      </w:r>
      <w:r w:rsidR="004F3AF4" w:rsidRPr="002056BC">
        <w:rPr>
          <w:noProof/>
          <w:spacing w:val="-1"/>
          <w:sz w:val="28"/>
          <w:szCs w:val="28"/>
        </w:rPr>
        <w:t>который</w:t>
      </w:r>
      <w:r w:rsidRPr="002056BC">
        <w:rPr>
          <w:noProof/>
          <w:spacing w:val="-1"/>
          <w:sz w:val="28"/>
          <w:szCs w:val="28"/>
        </w:rPr>
        <w:t xml:space="preserve"> в случае необходимости мог </w:t>
      </w:r>
      <w:r w:rsidR="004F3AF4" w:rsidRPr="002056BC">
        <w:rPr>
          <w:noProof/>
          <w:spacing w:val="-1"/>
          <w:sz w:val="28"/>
          <w:szCs w:val="28"/>
        </w:rPr>
        <w:t xml:space="preserve">бы </w:t>
      </w:r>
      <w:r w:rsidRPr="002056BC">
        <w:rPr>
          <w:noProof/>
          <w:spacing w:val="-1"/>
          <w:sz w:val="28"/>
          <w:szCs w:val="28"/>
        </w:rPr>
        <w:t>беспрепятственно оказать необходимую помощь;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даже при внешне безобидном поводе обращения сотрудника полиции к гражданину необходимо считаться с возможностью применения силы с его </w:t>
      </w:r>
      <w:r w:rsidRPr="002056BC">
        <w:rPr>
          <w:noProof/>
          <w:spacing w:val="-1"/>
          <w:sz w:val="28"/>
          <w:szCs w:val="28"/>
        </w:rPr>
        <w:lastRenderedPageBreak/>
        <w:t>стороны или с тем, что могут вмешаться лица, внешне не причастные к правонарушению;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приступайте к разговору с нарушителем вежливо, но уверенно и настойчиво, не позволяйте втягивать себя в длительную дискуссию, следите за реакцией на свои действия присутствующих при этом граждан, не позволяйте им отвлекать вас от</w:t>
      </w:r>
      <w:r w:rsidR="004F3AF4" w:rsidRPr="002056BC">
        <w:rPr>
          <w:noProof/>
          <w:spacing w:val="-1"/>
          <w:sz w:val="28"/>
          <w:szCs w:val="28"/>
        </w:rPr>
        <w:t xml:space="preserve"> </w:t>
      </w:r>
      <w:r w:rsidRPr="002056BC">
        <w:rPr>
          <w:noProof/>
          <w:spacing w:val="-1"/>
          <w:sz w:val="28"/>
          <w:szCs w:val="28"/>
        </w:rPr>
        <w:t>дела. Если вы в период проверки ведете радиопереговоры, то примите меры, чтобы присутствующие при этом правонарушители и другие посторонние лица не могли понять, о ч</w:t>
      </w:r>
      <w:r w:rsidR="00525AB7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м именно идет речь;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1"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>п</w:t>
      </w:r>
      <w:r w:rsidR="00525AB7" w:rsidRPr="002056BC">
        <w:rPr>
          <w:noProof/>
          <w:spacing w:val="-1"/>
          <w:sz w:val="28"/>
          <w:szCs w:val="28"/>
        </w:rPr>
        <w:t>редъявляемые</w:t>
      </w:r>
      <w:r w:rsidRPr="002056BC">
        <w:rPr>
          <w:noProof/>
          <w:spacing w:val="-1"/>
          <w:sz w:val="28"/>
          <w:szCs w:val="28"/>
        </w:rPr>
        <w:t xml:space="preserve"> для проверки документы нельзя брать той рукой, которой сотрудник полиции обычно достает оружие.</w:t>
      </w:r>
    </w:p>
    <w:p w:rsidR="000449E4" w:rsidRPr="002056BC" w:rsidRDefault="000449E4" w:rsidP="000449E4">
      <w:pPr>
        <w:shd w:val="clear" w:color="auto" w:fill="FFFFFF"/>
        <w:ind w:firstLine="567"/>
        <w:rPr>
          <w:b/>
          <w:bCs/>
          <w:noProof/>
          <w:sz w:val="28"/>
          <w:szCs w:val="28"/>
        </w:rPr>
      </w:pPr>
      <w:r w:rsidRPr="002056BC">
        <w:rPr>
          <w:b/>
          <w:bCs/>
          <w:noProof/>
          <w:spacing w:val="2"/>
          <w:sz w:val="28"/>
          <w:szCs w:val="28"/>
        </w:rPr>
        <w:t xml:space="preserve">Задержание правонарушителя </w:t>
      </w:r>
      <w:r w:rsidRPr="002056BC">
        <w:rPr>
          <w:b/>
          <w:bCs/>
          <w:noProof/>
          <w:sz w:val="28"/>
          <w:szCs w:val="28"/>
        </w:rPr>
        <w:t>и вооруженных преступников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Задержание правонарушителей, а тем более вооруженных </w:t>
      </w:r>
      <w:r w:rsidRPr="002056BC">
        <w:rPr>
          <w:noProof/>
          <w:spacing w:val="-2"/>
          <w:sz w:val="28"/>
          <w:szCs w:val="28"/>
        </w:rPr>
        <w:t xml:space="preserve">преступников, является одним из наиболее сложных действий </w:t>
      </w:r>
      <w:r w:rsidRPr="002056BC">
        <w:rPr>
          <w:noProof/>
          <w:spacing w:val="-1"/>
          <w:sz w:val="28"/>
          <w:szCs w:val="28"/>
        </w:rPr>
        <w:t>сотрудников полиции. Неправильно провед</w:t>
      </w:r>
      <w:r w:rsidR="00525AB7" w:rsidRPr="002056BC">
        <w:rPr>
          <w:noProof/>
          <w:spacing w:val="-1"/>
          <w:sz w:val="28"/>
          <w:szCs w:val="28"/>
        </w:rPr>
        <w:t>ё</w:t>
      </w:r>
      <w:r w:rsidRPr="002056BC">
        <w:rPr>
          <w:noProof/>
          <w:spacing w:val="-1"/>
          <w:sz w:val="28"/>
          <w:szCs w:val="28"/>
        </w:rPr>
        <w:t>нное задержание может повлечь самые негативные и непредсказуемые послед</w:t>
      </w:r>
      <w:r w:rsidRPr="002056BC">
        <w:rPr>
          <w:noProof/>
          <w:spacing w:val="-3"/>
          <w:sz w:val="28"/>
          <w:szCs w:val="28"/>
        </w:rPr>
        <w:t>ствия.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Чаще всего правонарушители и преступники оказывают со</w:t>
      </w:r>
      <w:r w:rsidRPr="002056BC">
        <w:rPr>
          <w:noProof/>
          <w:spacing w:val="-1"/>
          <w:sz w:val="28"/>
          <w:szCs w:val="28"/>
        </w:rPr>
        <w:t xml:space="preserve">противление при задержании сотруднику, осуществляющему </w:t>
      </w:r>
      <w:r w:rsidRPr="002056BC">
        <w:rPr>
          <w:noProof/>
          <w:spacing w:val="-3"/>
          <w:sz w:val="28"/>
          <w:szCs w:val="28"/>
        </w:rPr>
        <w:t xml:space="preserve">одиночное пешее патрулирование. Вероятность сопротивления </w:t>
      </w:r>
      <w:r w:rsidRPr="002056BC">
        <w:rPr>
          <w:noProof/>
          <w:spacing w:val="-1"/>
          <w:sz w:val="28"/>
          <w:szCs w:val="28"/>
        </w:rPr>
        <w:t xml:space="preserve">значительно уменьшается, если в состав патруля входят два и </w:t>
      </w:r>
      <w:r w:rsidRPr="002056BC">
        <w:rPr>
          <w:noProof/>
          <w:sz w:val="28"/>
          <w:szCs w:val="28"/>
        </w:rPr>
        <w:t>более сотрудника.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2"/>
          <w:sz w:val="28"/>
          <w:szCs w:val="28"/>
        </w:rPr>
        <w:t xml:space="preserve">При разбирательстве на месте с лицами, совершившими </w:t>
      </w:r>
      <w:r w:rsidRPr="002056BC">
        <w:rPr>
          <w:noProof/>
          <w:spacing w:val="-2"/>
          <w:sz w:val="28"/>
          <w:szCs w:val="28"/>
        </w:rPr>
        <w:t>административное правонарушение, и наличии оснований для доставления их в территориальный орган внутренних дел сотрудники должны проявлять максимальную бдительность, со</w:t>
      </w:r>
      <w:r w:rsidRPr="002056BC">
        <w:rPr>
          <w:noProof/>
          <w:spacing w:val="-1"/>
          <w:sz w:val="28"/>
          <w:szCs w:val="28"/>
        </w:rPr>
        <w:t>храняя при этом спокойствие, и быть вежливыми.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>Сотрудник полиции, подойдя к правонарушителю (право</w:t>
      </w:r>
      <w:r w:rsidRPr="002056BC">
        <w:rPr>
          <w:noProof/>
          <w:spacing w:val="-1"/>
          <w:sz w:val="28"/>
          <w:szCs w:val="28"/>
        </w:rPr>
        <w:t>нарушителям), должен представиться</w:t>
      </w:r>
      <w:r w:rsidR="00525AB7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назвав свое звание, фамилию, подразделение органа внутренних дел</w:t>
      </w:r>
      <w:r w:rsidR="00525AB7" w:rsidRPr="002056BC">
        <w:rPr>
          <w:noProof/>
          <w:spacing w:val="-1"/>
          <w:sz w:val="28"/>
          <w:szCs w:val="28"/>
        </w:rPr>
        <w:t>,</w:t>
      </w:r>
      <w:r w:rsidRPr="002056BC">
        <w:rPr>
          <w:noProof/>
          <w:spacing w:val="-1"/>
          <w:sz w:val="28"/>
          <w:szCs w:val="28"/>
        </w:rPr>
        <w:t xml:space="preserve"> в котором служит. Далее следует кратко объяснить: какие именно противоправные действия ими совершены, попросить предъявить до</w:t>
      </w:r>
      <w:r w:rsidRPr="002056BC">
        <w:rPr>
          <w:noProof/>
          <w:spacing w:val="-2"/>
          <w:sz w:val="28"/>
          <w:szCs w:val="28"/>
        </w:rPr>
        <w:t>кументы, удостоверяющие личность.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t xml:space="preserve">Не следует вступать в пререкания, читать мораль и доказывать свою правоту лицу, находящемуся в нетрезвом состоянии. </w:t>
      </w:r>
      <w:r w:rsidRPr="002056BC">
        <w:rPr>
          <w:noProof/>
          <w:spacing w:val="-2"/>
          <w:sz w:val="28"/>
          <w:szCs w:val="28"/>
        </w:rPr>
        <w:t>Неуместны суетливость, грубые выражения и прямые угрозы. Если правонарушитель отказывается подчиниться, то ему необходимо спокойно сказать об ответственности за невыполне</w:t>
      </w:r>
      <w:r w:rsidRPr="002056BC">
        <w:rPr>
          <w:noProof/>
          <w:sz w:val="28"/>
          <w:szCs w:val="28"/>
        </w:rPr>
        <w:t xml:space="preserve">ние законных требований представителя власти. Не следует </w:t>
      </w:r>
      <w:r w:rsidRPr="002056BC">
        <w:rPr>
          <w:noProof/>
          <w:spacing w:val="-2"/>
          <w:sz w:val="28"/>
          <w:szCs w:val="28"/>
        </w:rPr>
        <w:t xml:space="preserve">угрожать наказанием, которое не предусмотрено законом. При </w:t>
      </w:r>
      <w:r w:rsidRPr="002056BC">
        <w:rPr>
          <w:noProof/>
          <w:spacing w:val="-1"/>
          <w:sz w:val="28"/>
          <w:szCs w:val="28"/>
        </w:rPr>
        <w:t>неповиновении сотрудник полиции самостоятельно, если позволяют его физические возможности, или с помощью других сотрудников, представителей общественности, граждан при</w:t>
      </w:r>
      <w:r w:rsidRPr="002056BC">
        <w:rPr>
          <w:noProof/>
          <w:spacing w:val="-4"/>
          <w:sz w:val="28"/>
          <w:szCs w:val="28"/>
        </w:rPr>
        <w:t>нимает меры к доставлению правонарушителя в орган внутрен</w:t>
      </w:r>
      <w:r w:rsidRPr="002056BC">
        <w:rPr>
          <w:noProof/>
          <w:sz w:val="28"/>
          <w:szCs w:val="28"/>
        </w:rPr>
        <w:t>них дел для разбирательства.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1"/>
          <w:sz w:val="28"/>
          <w:szCs w:val="28"/>
        </w:rPr>
        <w:t xml:space="preserve">В случае оказания правонарушителем сопротивления, для </w:t>
      </w:r>
      <w:r w:rsidRPr="002056BC">
        <w:rPr>
          <w:noProof/>
          <w:spacing w:val="-2"/>
          <w:sz w:val="28"/>
          <w:szCs w:val="28"/>
        </w:rPr>
        <w:t>его преодоления в соответствии с действующим законодатель</w:t>
      </w:r>
      <w:r w:rsidRPr="002056BC">
        <w:rPr>
          <w:noProof/>
          <w:spacing w:val="-1"/>
          <w:sz w:val="28"/>
          <w:szCs w:val="28"/>
        </w:rPr>
        <w:t xml:space="preserve">ством могут быть применены средства силового воздействия </w:t>
      </w:r>
      <w:r w:rsidRPr="002056BC">
        <w:rPr>
          <w:noProof/>
          <w:sz w:val="28"/>
          <w:szCs w:val="28"/>
        </w:rPr>
        <w:t>или специальные средства.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2"/>
          <w:sz w:val="28"/>
          <w:szCs w:val="28"/>
        </w:rPr>
        <w:t>Тактика задержания вооруженного преступника имеет су</w:t>
      </w:r>
      <w:r w:rsidRPr="002056BC">
        <w:rPr>
          <w:noProof/>
          <w:sz w:val="28"/>
          <w:szCs w:val="28"/>
        </w:rPr>
        <w:t>щественные различия в зависимости от</w:t>
      </w:r>
      <w:r w:rsidR="00525AB7" w:rsidRPr="002056BC">
        <w:rPr>
          <w:noProof/>
          <w:sz w:val="28"/>
          <w:szCs w:val="28"/>
        </w:rPr>
        <w:t xml:space="preserve"> </w:t>
      </w:r>
      <w:r w:rsidRPr="002056BC">
        <w:rPr>
          <w:noProof/>
          <w:sz w:val="28"/>
          <w:szCs w:val="28"/>
        </w:rPr>
        <w:t>того, располагает на</w:t>
      </w:r>
      <w:r w:rsidRPr="002056BC">
        <w:rPr>
          <w:noProof/>
          <w:spacing w:val="2"/>
          <w:sz w:val="28"/>
          <w:szCs w:val="28"/>
        </w:rPr>
        <w:t xml:space="preserve">ряд полиции временем на необходимые подготовительные </w:t>
      </w:r>
      <w:r w:rsidRPr="002056BC">
        <w:rPr>
          <w:noProof/>
          <w:spacing w:val="-1"/>
          <w:sz w:val="28"/>
          <w:szCs w:val="28"/>
        </w:rPr>
        <w:t>действия или его нет, вследствие чего нужно действовать немедленно, исходя из сложившейся ситуации.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3"/>
          <w:sz w:val="28"/>
          <w:szCs w:val="28"/>
        </w:rPr>
        <w:lastRenderedPageBreak/>
        <w:t>В первом случае при принятии решения о задержании воо</w:t>
      </w:r>
      <w:r w:rsidRPr="002056BC">
        <w:rPr>
          <w:noProof/>
          <w:spacing w:val="-1"/>
          <w:sz w:val="28"/>
          <w:szCs w:val="28"/>
        </w:rPr>
        <w:t xml:space="preserve">руженного преступника необходимо детально обсудить весь </w:t>
      </w:r>
      <w:r w:rsidRPr="002056BC">
        <w:rPr>
          <w:noProof/>
          <w:spacing w:val="1"/>
          <w:sz w:val="28"/>
          <w:szCs w:val="28"/>
        </w:rPr>
        <w:t xml:space="preserve">порядок и последовательность действий с личным составом </w:t>
      </w:r>
      <w:r w:rsidRPr="002056BC">
        <w:rPr>
          <w:noProof/>
          <w:spacing w:val="-2"/>
          <w:sz w:val="28"/>
          <w:szCs w:val="28"/>
        </w:rPr>
        <w:t xml:space="preserve">наряда, определить обязанности каждого сотрудника, выбрать </w:t>
      </w:r>
      <w:r w:rsidRPr="002056BC">
        <w:rPr>
          <w:noProof/>
          <w:spacing w:val="1"/>
          <w:sz w:val="28"/>
          <w:szCs w:val="28"/>
        </w:rPr>
        <w:t>оптимальное место, время задержания, определить вопросы взаимной поддержки и страховки. Для достижения положи</w:t>
      </w:r>
      <w:r w:rsidRPr="002056BC">
        <w:rPr>
          <w:noProof/>
          <w:spacing w:val="-4"/>
          <w:sz w:val="28"/>
          <w:szCs w:val="28"/>
        </w:rPr>
        <w:t>тельного результата желательно создать превосходство в си</w:t>
      </w:r>
      <w:r w:rsidRPr="002056BC">
        <w:rPr>
          <w:noProof/>
          <w:spacing w:val="-5"/>
          <w:sz w:val="28"/>
          <w:szCs w:val="28"/>
        </w:rPr>
        <w:t>лах, когда на одного преступника приходится 3-4 сотрудника полиции. Непосредственно задержание должно проводиться наиболее физически подготовленным сотрудник</w:t>
      </w:r>
      <w:r w:rsidR="00C50FFC" w:rsidRPr="002056BC">
        <w:rPr>
          <w:noProof/>
          <w:spacing w:val="-5"/>
          <w:sz w:val="28"/>
          <w:szCs w:val="28"/>
        </w:rPr>
        <w:t>о</w:t>
      </w:r>
      <w:r w:rsidRPr="002056BC">
        <w:rPr>
          <w:noProof/>
          <w:spacing w:val="-5"/>
          <w:sz w:val="28"/>
          <w:szCs w:val="28"/>
        </w:rPr>
        <w:t>м, который сможет сразу подавить сопротивление задержанного. Осталь</w:t>
      </w:r>
      <w:r w:rsidRPr="002056BC">
        <w:rPr>
          <w:noProof/>
          <w:spacing w:val="-6"/>
          <w:sz w:val="28"/>
          <w:szCs w:val="28"/>
        </w:rPr>
        <w:t>ные сотрудники обязаны его страховать и быть готовыми оказать необходимую помощь.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 xml:space="preserve">При задержании следует максимально использовать фактор неожиданности, например, путем проведения задержания </w:t>
      </w:r>
      <w:r w:rsidRPr="002056BC">
        <w:rPr>
          <w:noProof/>
          <w:spacing w:val="-6"/>
          <w:sz w:val="28"/>
          <w:szCs w:val="28"/>
        </w:rPr>
        <w:t>в определенном месте, где можно с уверенностью ожидать появления преступника. Правильно выбранное место и время за</w:t>
      </w:r>
      <w:r w:rsidRPr="002056BC">
        <w:rPr>
          <w:noProof/>
          <w:spacing w:val="-5"/>
          <w:sz w:val="28"/>
          <w:szCs w:val="28"/>
        </w:rPr>
        <w:t xml:space="preserve">держания обеспечивают сотрудникам полиции внезапность и </w:t>
      </w:r>
      <w:r w:rsidRPr="002056BC">
        <w:rPr>
          <w:noProof/>
          <w:spacing w:val="-7"/>
          <w:sz w:val="28"/>
          <w:szCs w:val="28"/>
        </w:rPr>
        <w:t xml:space="preserve">свободу маневра, ставят преступника в невыгодное положение, </w:t>
      </w:r>
      <w:r w:rsidRPr="002056BC">
        <w:rPr>
          <w:noProof/>
          <w:spacing w:val="-5"/>
          <w:sz w:val="28"/>
          <w:szCs w:val="28"/>
        </w:rPr>
        <w:t xml:space="preserve">затрудняют возможность воспользоваться оружием и оказать </w:t>
      </w:r>
      <w:r w:rsidRPr="002056BC">
        <w:rPr>
          <w:noProof/>
          <w:spacing w:val="-4"/>
          <w:sz w:val="28"/>
          <w:szCs w:val="28"/>
        </w:rPr>
        <w:t>сопротивление.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 xml:space="preserve">Двигаться в здании необходимо на среднем (пригнувшись) </w:t>
      </w:r>
      <w:r w:rsidRPr="002056BC">
        <w:rPr>
          <w:noProof/>
          <w:spacing w:val="-7"/>
          <w:sz w:val="28"/>
          <w:szCs w:val="28"/>
        </w:rPr>
        <w:t>и нижнем (полуприсед) уровне. Выглядывать из-за углов, про</w:t>
      </w:r>
      <w:r w:rsidR="00525AB7" w:rsidRPr="002056BC">
        <w:rPr>
          <w:noProof/>
          <w:spacing w:val="-7"/>
          <w:sz w:val="28"/>
          <w:szCs w:val="28"/>
        </w:rPr>
        <w:t>ё</w:t>
      </w:r>
      <w:r w:rsidRPr="002056BC">
        <w:rPr>
          <w:noProof/>
          <w:spacing w:val="-7"/>
          <w:sz w:val="28"/>
          <w:szCs w:val="28"/>
        </w:rPr>
        <w:t>мов дверей необходимо на разных уровнях и быстро в два эта</w:t>
      </w:r>
      <w:r w:rsidRPr="002056BC">
        <w:rPr>
          <w:noProof/>
          <w:spacing w:val="-6"/>
          <w:sz w:val="28"/>
          <w:szCs w:val="28"/>
        </w:rPr>
        <w:t>па: вначале быстро выглянуть и, поверхностно осмотрев ком</w:t>
      </w:r>
      <w:r w:rsidRPr="002056BC">
        <w:rPr>
          <w:noProof/>
          <w:spacing w:val="-5"/>
          <w:sz w:val="28"/>
          <w:szCs w:val="28"/>
        </w:rPr>
        <w:t>нату (коридор)</w:t>
      </w:r>
      <w:r w:rsidR="00525AB7" w:rsidRPr="002056BC">
        <w:rPr>
          <w:noProof/>
          <w:spacing w:val="-5"/>
          <w:sz w:val="28"/>
          <w:szCs w:val="28"/>
        </w:rPr>
        <w:t>,</w:t>
      </w:r>
      <w:r w:rsidRPr="002056BC">
        <w:rPr>
          <w:noProof/>
          <w:spacing w:val="-5"/>
          <w:sz w:val="28"/>
          <w:szCs w:val="28"/>
        </w:rPr>
        <w:t xml:space="preserve"> убрать голову, затем - на другом уровне и ос</w:t>
      </w:r>
      <w:r w:rsidRPr="002056BC">
        <w:rPr>
          <w:noProof/>
          <w:spacing w:val="-4"/>
          <w:sz w:val="28"/>
          <w:szCs w:val="28"/>
        </w:rPr>
        <w:t>мотреть более тщательно.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9"/>
          <w:sz w:val="28"/>
          <w:szCs w:val="28"/>
        </w:rPr>
        <w:t>В тех случаях, когда личный состав наряда неожиданно стал</w:t>
      </w:r>
      <w:r w:rsidRPr="002056BC">
        <w:rPr>
          <w:noProof/>
          <w:spacing w:val="-3"/>
          <w:sz w:val="28"/>
          <w:szCs w:val="28"/>
        </w:rPr>
        <w:t xml:space="preserve">кивается с вооруженным сопротивлением (нападением) при </w:t>
      </w:r>
      <w:r w:rsidRPr="002056BC">
        <w:rPr>
          <w:noProof/>
          <w:spacing w:val="-7"/>
          <w:sz w:val="28"/>
          <w:szCs w:val="28"/>
        </w:rPr>
        <w:t>обычном несении службы, проверке документов у лица, совершившего незначительное правонарушение и многое</w:t>
      </w:r>
      <w:r w:rsidR="00525AB7" w:rsidRPr="002056BC">
        <w:rPr>
          <w:noProof/>
          <w:spacing w:val="-7"/>
          <w:sz w:val="28"/>
          <w:szCs w:val="28"/>
        </w:rPr>
        <w:t>,</w:t>
      </w:r>
      <w:r w:rsidRPr="002056BC">
        <w:rPr>
          <w:noProof/>
          <w:spacing w:val="-7"/>
          <w:sz w:val="28"/>
          <w:szCs w:val="28"/>
        </w:rPr>
        <w:t xml:space="preserve"> зависит от </w:t>
      </w:r>
      <w:r w:rsidRPr="002056BC">
        <w:rPr>
          <w:noProof/>
          <w:spacing w:val="-5"/>
          <w:sz w:val="28"/>
          <w:szCs w:val="28"/>
        </w:rPr>
        <w:t>правильной тактики как предшествовавших нападению</w:t>
      </w:r>
      <w:r w:rsidR="00525AB7" w:rsidRPr="002056BC">
        <w:rPr>
          <w:noProof/>
          <w:spacing w:val="-5"/>
          <w:sz w:val="28"/>
          <w:szCs w:val="28"/>
        </w:rPr>
        <w:t>,</w:t>
      </w:r>
      <w:r w:rsidRPr="002056BC">
        <w:rPr>
          <w:noProof/>
          <w:spacing w:val="-5"/>
          <w:sz w:val="28"/>
          <w:szCs w:val="28"/>
        </w:rPr>
        <w:t xml:space="preserve"> так и </w:t>
      </w:r>
      <w:r w:rsidRPr="002056BC">
        <w:rPr>
          <w:noProof/>
          <w:spacing w:val="-6"/>
          <w:sz w:val="28"/>
          <w:szCs w:val="28"/>
        </w:rPr>
        <w:t>последующих действий.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>При проверке документов у лица, совершившего незначи</w:t>
      </w:r>
      <w:r w:rsidRPr="002056BC">
        <w:rPr>
          <w:noProof/>
          <w:spacing w:val="-6"/>
          <w:sz w:val="28"/>
          <w:szCs w:val="28"/>
        </w:rPr>
        <w:softHyphen/>
      </w:r>
      <w:r w:rsidRPr="002056BC">
        <w:rPr>
          <w:noProof/>
          <w:spacing w:val="-5"/>
          <w:sz w:val="28"/>
          <w:szCs w:val="28"/>
        </w:rPr>
        <w:t>тельное правонарушение, и отсутстви</w:t>
      </w:r>
      <w:r w:rsidR="00525AB7" w:rsidRPr="002056BC">
        <w:rPr>
          <w:noProof/>
          <w:spacing w:val="-5"/>
          <w:sz w:val="28"/>
          <w:szCs w:val="28"/>
        </w:rPr>
        <w:t>и</w:t>
      </w:r>
      <w:r w:rsidRPr="002056BC">
        <w:rPr>
          <w:noProof/>
          <w:spacing w:val="-5"/>
          <w:sz w:val="28"/>
          <w:szCs w:val="28"/>
        </w:rPr>
        <w:t xml:space="preserve"> каких-либо признаков </w:t>
      </w:r>
      <w:r w:rsidRPr="002056BC">
        <w:rPr>
          <w:noProof/>
          <w:spacing w:val="-6"/>
          <w:sz w:val="28"/>
          <w:szCs w:val="28"/>
        </w:rPr>
        <w:t>опасности нападения, сотрудники полиции, тем не менее, дол</w:t>
      </w:r>
      <w:r w:rsidRPr="002056BC">
        <w:rPr>
          <w:noProof/>
          <w:spacing w:val="-5"/>
          <w:sz w:val="28"/>
          <w:szCs w:val="28"/>
        </w:rPr>
        <w:t xml:space="preserve">жны во всех случаях действовать исходя из возможности сопротивления или нападения как со стороны проверяемого, так </w:t>
      </w:r>
      <w:r w:rsidRPr="002056BC">
        <w:rPr>
          <w:noProof/>
          <w:spacing w:val="-6"/>
          <w:sz w:val="28"/>
          <w:szCs w:val="28"/>
        </w:rPr>
        <w:t>и со стороны других лиц</w:t>
      </w:r>
      <w:r w:rsidR="00C50FFC" w:rsidRPr="002056BC">
        <w:rPr>
          <w:noProof/>
          <w:spacing w:val="-6"/>
          <w:sz w:val="28"/>
          <w:szCs w:val="28"/>
        </w:rPr>
        <w:t>,</w:t>
      </w:r>
      <w:r w:rsidRPr="002056BC">
        <w:rPr>
          <w:noProof/>
          <w:spacing w:val="-6"/>
          <w:sz w:val="28"/>
          <w:szCs w:val="28"/>
        </w:rPr>
        <w:t xml:space="preserve"> находящихся поблизости.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 xml:space="preserve">При несении службы в составе патруля на автомобиле весь </w:t>
      </w:r>
      <w:r w:rsidRPr="002056BC">
        <w:rPr>
          <w:noProof/>
          <w:spacing w:val="-6"/>
          <w:sz w:val="28"/>
          <w:szCs w:val="28"/>
        </w:rPr>
        <w:t>состав наряда должен принимать участие в проверке докумен</w:t>
      </w:r>
      <w:r w:rsidRPr="002056BC">
        <w:rPr>
          <w:noProof/>
          <w:spacing w:val="-7"/>
          <w:sz w:val="28"/>
          <w:szCs w:val="28"/>
        </w:rPr>
        <w:t>тов и осмотре автомобиля подозреваемых лиц. Прич</w:t>
      </w:r>
      <w:r w:rsidR="00525AB7" w:rsidRPr="002056BC">
        <w:rPr>
          <w:noProof/>
          <w:spacing w:val="-7"/>
          <w:sz w:val="28"/>
          <w:szCs w:val="28"/>
        </w:rPr>
        <w:t>ё</w:t>
      </w:r>
      <w:r w:rsidRPr="002056BC">
        <w:rPr>
          <w:noProof/>
          <w:spacing w:val="-7"/>
          <w:sz w:val="28"/>
          <w:szCs w:val="28"/>
        </w:rPr>
        <w:t>м сотрудникам полиции при осмотре автомашины и проверке докумен</w:t>
      </w:r>
      <w:r w:rsidRPr="002056BC">
        <w:rPr>
          <w:noProof/>
          <w:spacing w:val="-8"/>
          <w:sz w:val="28"/>
          <w:szCs w:val="28"/>
        </w:rPr>
        <w:t>тов у пассажиров не рекомендуется разделять (один из них осу</w:t>
      </w:r>
      <w:r w:rsidRPr="002056BC">
        <w:rPr>
          <w:noProof/>
          <w:spacing w:val="-2"/>
          <w:sz w:val="28"/>
          <w:szCs w:val="28"/>
        </w:rPr>
        <w:t xml:space="preserve">ществляет проверку, а другой </w:t>
      </w:r>
      <w:r w:rsidR="00A52E1A" w:rsidRPr="002056BC">
        <w:rPr>
          <w:noProof/>
          <w:spacing w:val="-2"/>
          <w:sz w:val="28"/>
          <w:szCs w:val="28"/>
        </w:rPr>
        <w:t>–</w:t>
      </w:r>
      <w:r w:rsidRPr="002056BC">
        <w:rPr>
          <w:noProof/>
          <w:spacing w:val="-2"/>
          <w:sz w:val="28"/>
          <w:szCs w:val="28"/>
        </w:rPr>
        <w:t xml:space="preserve"> страхует). В ходе проверки </w:t>
      </w:r>
      <w:r w:rsidRPr="002056BC">
        <w:rPr>
          <w:noProof/>
          <w:spacing w:val="-6"/>
          <w:sz w:val="28"/>
          <w:szCs w:val="28"/>
        </w:rPr>
        <w:t>нельзя поворачиваться к проверяемым спиной, по возможнос</w:t>
      </w:r>
      <w:r w:rsidRPr="002056BC">
        <w:rPr>
          <w:noProof/>
          <w:spacing w:val="-8"/>
          <w:sz w:val="28"/>
          <w:szCs w:val="28"/>
        </w:rPr>
        <w:t xml:space="preserve">ти нужно избегать чрезмерного приближения к подозреваемым </w:t>
      </w:r>
      <w:r w:rsidRPr="002056BC">
        <w:rPr>
          <w:noProof/>
          <w:spacing w:val="-2"/>
          <w:sz w:val="28"/>
          <w:szCs w:val="28"/>
        </w:rPr>
        <w:t xml:space="preserve">лицам, стараясь оставаться вне пределов досягаемости для </w:t>
      </w:r>
      <w:r w:rsidRPr="002056BC">
        <w:rPr>
          <w:noProof/>
          <w:spacing w:val="-8"/>
          <w:sz w:val="28"/>
          <w:szCs w:val="28"/>
        </w:rPr>
        <w:t>нападения с помощью рук и ног.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4"/>
          <w:sz w:val="28"/>
          <w:szCs w:val="28"/>
        </w:rPr>
        <w:t>При необходимости одновременного преследования не</w:t>
      </w:r>
      <w:r w:rsidRPr="002056BC">
        <w:rPr>
          <w:noProof/>
          <w:spacing w:val="-7"/>
          <w:sz w:val="28"/>
          <w:szCs w:val="28"/>
        </w:rPr>
        <w:t xml:space="preserve">скольких преступников (подозреваемых) наряд полиции также </w:t>
      </w:r>
      <w:r w:rsidRPr="002056BC">
        <w:rPr>
          <w:noProof/>
          <w:spacing w:val="-3"/>
          <w:sz w:val="28"/>
          <w:szCs w:val="28"/>
        </w:rPr>
        <w:t>не должен разделяться. Безопаснее вдвоем преследовать од</w:t>
      </w:r>
      <w:r w:rsidRPr="002056BC">
        <w:rPr>
          <w:noProof/>
          <w:spacing w:val="-7"/>
          <w:sz w:val="28"/>
          <w:szCs w:val="28"/>
        </w:rPr>
        <w:t xml:space="preserve">ного из двух убегающих правонарушителей, чем пытаться остановить обоих поодиночке. В этом случае преступник может </w:t>
      </w:r>
      <w:r w:rsidRPr="002056BC">
        <w:rPr>
          <w:noProof/>
          <w:spacing w:val="-6"/>
          <w:sz w:val="28"/>
          <w:szCs w:val="28"/>
        </w:rPr>
        <w:t>оказаться сильнее сотрудника полиции или лучше вооружен</w:t>
      </w:r>
      <w:r w:rsidRPr="002056BC">
        <w:rPr>
          <w:noProof/>
          <w:spacing w:val="-14"/>
          <w:sz w:val="28"/>
          <w:szCs w:val="28"/>
        </w:rPr>
        <w:t>ным</w:t>
      </w:r>
      <w:r w:rsidR="00525AB7" w:rsidRPr="002056BC">
        <w:rPr>
          <w:noProof/>
          <w:spacing w:val="-14"/>
          <w:sz w:val="28"/>
          <w:szCs w:val="28"/>
        </w:rPr>
        <w:t>.</w:t>
      </w:r>
    </w:p>
    <w:p w:rsidR="00A03F24" w:rsidRPr="002056BC" w:rsidRDefault="00A03F2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</w:p>
    <w:p w:rsidR="00A03F24" w:rsidRPr="002056BC" w:rsidRDefault="00A03F24" w:rsidP="000449E4">
      <w:pPr>
        <w:shd w:val="clear" w:color="auto" w:fill="FFFFFF"/>
        <w:ind w:firstLine="567"/>
        <w:jc w:val="both"/>
        <w:rPr>
          <w:noProof/>
          <w:spacing w:val="-6"/>
          <w:sz w:val="28"/>
          <w:szCs w:val="28"/>
        </w:rPr>
      </w:pP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6"/>
          <w:sz w:val="28"/>
          <w:szCs w:val="28"/>
        </w:rPr>
        <w:t xml:space="preserve">Если </w:t>
      </w:r>
      <w:r w:rsidR="00A52E1A" w:rsidRPr="002056BC">
        <w:rPr>
          <w:noProof/>
          <w:spacing w:val="-6"/>
          <w:sz w:val="28"/>
          <w:szCs w:val="28"/>
        </w:rPr>
        <w:t xml:space="preserve">преследование преступника осуществляется двумя сотрудниками </w:t>
      </w:r>
      <w:r w:rsidR="00A52E1A" w:rsidRPr="002056BC">
        <w:rPr>
          <w:noProof/>
          <w:spacing w:val="-5"/>
          <w:sz w:val="28"/>
          <w:szCs w:val="28"/>
        </w:rPr>
        <w:t>полиции</w:t>
      </w:r>
      <w:r w:rsidRPr="002056BC">
        <w:rPr>
          <w:noProof/>
          <w:spacing w:val="-5"/>
          <w:sz w:val="28"/>
          <w:szCs w:val="28"/>
        </w:rPr>
        <w:t>, следует соблюдать определенные правила безопас</w:t>
      </w:r>
      <w:r w:rsidRPr="002056BC">
        <w:rPr>
          <w:noProof/>
          <w:spacing w:val="-10"/>
          <w:sz w:val="28"/>
          <w:szCs w:val="28"/>
        </w:rPr>
        <w:t>ности: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5"/>
          <w:sz w:val="28"/>
          <w:szCs w:val="28"/>
        </w:rPr>
        <w:t xml:space="preserve">- сотрудники не должны бежать один за другим, между </w:t>
      </w:r>
      <w:r w:rsidRPr="002056BC">
        <w:rPr>
          <w:noProof/>
          <w:spacing w:val="-6"/>
          <w:sz w:val="28"/>
          <w:szCs w:val="28"/>
        </w:rPr>
        <w:t>ними должен сохраняться широкий интервал;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z w:val="28"/>
          <w:szCs w:val="28"/>
        </w:rPr>
      </w:pPr>
      <w:r w:rsidRPr="002056BC">
        <w:rPr>
          <w:noProof/>
          <w:spacing w:val="-8"/>
          <w:sz w:val="28"/>
          <w:szCs w:val="28"/>
        </w:rPr>
        <w:t>- сотрудник, страхуя находящегося впереди коллегу, дол</w:t>
      </w:r>
      <w:r w:rsidRPr="002056BC">
        <w:rPr>
          <w:noProof/>
          <w:spacing w:val="-5"/>
          <w:sz w:val="28"/>
          <w:szCs w:val="28"/>
        </w:rPr>
        <w:t>жен находиться в стороне от него на одном из флангов</w:t>
      </w:r>
      <w:r w:rsidR="00FA0118" w:rsidRPr="002056BC">
        <w:rPr>
          <w:noProof/>
          <w:spacing w:val="-5"/>
          <w:sz w:val="28"/>
          <w:szCs w:val="28"/>
        </w:rPr>
        <w:t>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В ситуациях, когда преследуемый вооруженный преступник скрылся в подъезде жилого дома или каком-либо строении, нельзя безрассудно кидаться за ним вслед. Необходимо принять меры по блокированию помещения, взять под контроль возможные выходы и немедленно запросить помощь.</w:t>
      </w:r>
    </w:p>
    <w:p w:rsidR="000449E4" w:rsidRPr="002056BC" w:rsidRDefault="000449E4" w:rsidP="000449E4">
      <w:pPr>
        <w:shd w:val="clear" w:color="auto" w:fill="FFFFFF"/>
        <w:ind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Поскольку обстоятельства иногда вынуждают немедленно приступить к поиску скрывающегося преступника, для обеспечения безопасности сотрудникам надлежит неукоснительно придерживаться следующих правил;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источник света держать в вытянутой в сторону от корпуса руке;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не останавливаться в проеме двери или на фоне окон;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не перебегать мимо оконных проемов в полный рост;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не выходить сразу в центр помещения;</w:t>
      </w:r>
    </w:p>
    <w:p w:rsidR="000449E4" w:rsidRPr="002056BC" w:rsidRDefault="000449E4" w:rsidP="00A52E1A">
      <w:pPr>
        <w:numPr>
          <w:ilvl w:val="0"/>
          <w:numId w:val="32"/>
        </w:numPr>
        <w:shd w:val="clear" w:color="auto" w:fill="FFFFFF"/>
        <w:tabs>
          <w:tab w:val="left" w:pos="851"/>
        </w:tabs>
        <w:ind w:left="0" w:firstLine="567"/>
        <w:jc w:val="both"/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максимально использовать имеющиеся прикрытия (мебель, прилавки и т.п.)</w:t>
      </w:r>
      <w:r w:rsidR="00FA0118" w:rsidRPr="002056BC">
        <w:rPr>
          <w:noProof/>
          <w:spacing w:val="-7"/>
          <w:sz w:val="28"/>
          <w:szCs w:val="28"/>
        </w:rPr>
        <w:t>;</w:t>
      </w:r>
    </w:p>
    <w:p w:rsidR="000449E4" w:rsidRPr="002056BC" w:rsidRDefault="000449E4" w:rsidP="00615CA7">
      <w:pPr>
        <w:numPr>
          <w:ilvl w:val="0"/>
          <w:numId w:val="32"/>
        </w:numPr>
        <w:shd w:val="clear" w:color="auto" w:fill="FFFFFF"/>
        <w:tabs>
          <w:tab w:val="left" w:pos="851"/>
          <w:tab w:val="left" w:pos="993"/>
        </w:tabs>
        <w:rPr>
          <w:noProof/>
          <w:spacing w:val="-7"/>
          <w:sz w:val="28"/>
          <w:szCs w:val="28"/>
        </w:rPr>
      </w:pPr>
      <w:r w:rsidRPr="002056BC">
        <w:rPr>
          <w:noProof/>
          <w:spacing w:val="-7"/>
          <w:sz w:val="28"/>
          <w:szCs w:val="28"/>
        </w:rPr>
        <w:t>оружие держать готовы</w:t>
      </w:r>
      <w:r w:rsidR="00FA0118" w:rsidRPr="002056BC">
        <w:rPr>
          <w:noProof/>
          <w:spacing w:val="-7"/>
          <w:sz w:val="28"/>
          <w:szCs w:val="28"/>
        </w:rPr>
        <w:t>м</w:t>
      </w:r>
      <w:r w:rsidRPr="002056BC">
        <w:rPr>
          <w:noProof/>
          <w:spacing w:val="-7"/>
          <w:sz w:val="28"/>
          <w:szCs w:val="28"/>
        </w:rPr>
        <w:t xml:space="preserve"> к немедленному применению.</w:t>
      </w:r>
    </w:p>
    <w:sectPr w:rsidR="000449E4" w:rsidRPr="002056BC" w:rsidSect="00BB2DBB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53E" w:rsidRDefault="0059553E">
      <w:pPr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59553E" w:rsidRDefault="0059553E">
      <w:pPr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">
    <w:altName w:val="Termin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8E" w:rsidRDefault="0008708E" w:rsidP="00234172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8708E" w:rsidRDefault="0008708E" w:rsidP="00C9389A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8E" w:rsidRDefault="0008708E" w:rsidP="00C9389A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53E" w:rsidRDefault="0059553E">
      <w:pPr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59553E" w:rsidRDefault="0059553E">
      <w:pPr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8E" w:rsidRDefault="0008708E">
    <w:pPr>
      <w:pStyle w:val="af3"/>
      <w:jc w:val="center"/>
    </w:pPr>
    <w:fldSimple w:instr=" PAGE   \* MERGEFORMAT ">
      <w:r w:rsidR="00676FB6">
        <w:rPr>
          <w:noProof/>
        </w:rPr>
        <w:t>2</w:t>
      </w:r>
    </w:fldSimple>
  </w:p>
  <w:p w:rsidR="0008708E" w:rsidRDefault="0008708E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8E" w:rsidRDefault="0008708E">
    <w:pPr>
      <w:pStyle w:val="af3"/>
      <w:jc w:val="center"/>
    </w:pPr>
  </w:p>
  <w:p w:rsidR="0008708E" w:rsidRDefault="0008708E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368502"/>
    <w:lvl w:ilvl="0">
      <w:numFmt w:val="decimal"/>
      <w:lvlText w:val="*"/>
      <w:lvlJc w:val="left"/>
    </w:lvl>
  </w:abstractNum>
  <w:abstractNum w:abstractNumId="1">
    <w:nsid w:val="03672C58"/>
    <w:multiLevelType w:val="singleLevel"/>
    <w:tmpl w:val="B73E6FD8"/>
    <w:lvl w:ilvl="0">
      <w:start w:val="2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2">
    <w:nsid w:val="03EC2D97"/>
    <w:multiLevelType w:val="hybridMultilevel"/>
    <w:tmpl w:val="572C8F4C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902A4B"/>
    <w:multiLevelType w:val="singleLevel"/>
    <w:tmpl w:val="0E6A3586"/>
    <w:lvl w:ilvl="0">
      <w:start w:val="4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">
    <w:nsid w:val="135D0B0A"/>
    <w:multiLevelType w:val="hybridMultilevel"/>
    <w:tmpl w:val="B2EE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75CF6"/>
    <w:multiLevelType w:val="singleLevel"/>
    <w:tmpl w:val="019E7404"/>
    <w:lvl w:ilvl="0">
      <w:start w:val="6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6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DC3070"/>
    <w:multiLevelType w:val="singleLevel"/>
    <w:tmpl w:val="D81C5E9A"/>
    <w:lvl w:ilvl="0">
      <w:start w:val="3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8">
    <w:nsid w:val="2DD73F03"/>
    <w:multiLevelType w:val="singleLevel"/>
    <w:tmpl w:val="15522770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9">
    <w:nsid w:val="30DC2805"/>
    <w:multiLevelType w:val="hybridMultilevel"/>
    <w:tmpl w:val="231069D6"/>
    <w:lvl w:ilvl="0" w:tplc="6A18B932">
      <w:start w:val="1"/>
      <w:numFmt w:val="bullet"/>
      <w:lvlText w:val="–"/>
      <w:lvlJc w:val="left"/>
      <w:pPr>
        <w:tabs>
          <w:tab w:val="num" w:pos="1068"/>
        </w:tabs>
        <w:ind w:left="708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312E70D5"/>
    <w:multiLevelType w:val="singleLevel"/>
    <w:tmpl w:val="C532B16C"/>
    <w:lvl w:ilvl="0">
      <w:start w:val="1"/>
      <w:numFmt w:val="decimal"/>
      <w:lvlText w:val="%1."/>
      <w:legacy w:legacy="1" w:legacySpace="0" w:legacyIndent="285"/>
      <w:lvlJc w:val="left"/>
      <w:rPr>
        <w:rFonts w:ascii="Times New Roman" w:hAnsi="Times New Roman" w:cs="Times New Roman" w:hint="default"/>
      </w:rPr>
    </w:lvl>
  </w:abstractNum>
  <w:abstractNum w:abstractNumId="11">
    <w:nsid w:val="39040EAC"/>
    <w:multiLevelType w:val="hybridMultilevel"/>
    <w:tmpl w:val="11FEB5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333853"/>
    <w:multiLevelType w:val="singleLevel"/>
    <w:tmpl w:val="F26EEFE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</w:rPr>
    </w:lvl>
  </w:abstractNum>
  <w:abstractNum w:abstractNumId="13">
    <w:nsid w:val="40C44F87"/>
    <w:multiLevelType w:val="hybridMultilevel"/>
    <w:tmpl w:val="0F8E31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55E6196"/>
    <w:multiLevelType w:val="hybridMultilevel"/>
    <w:tmpl w:val="3D1CA8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6C547C8"/>
    <w:multiLevelType w:val="hybridMultilevel"/>
    <w:tmpl w:val="11B8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FF391F"/>
    <w:multiLevelType w:val="hybridMultilevel"/>
    <w:tmpl w:val="A5146752"/>
    <w:lvl w:ilvl="0" w:tplc="68D428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8CD7B2F"/>
    <w:multiLevelType w:val="hybridMultilevel"/>
    <w:tmpl w:val="15ACF03C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B0B1027"/>
    <w:multiLevelType w:val="hybridMultilevel"/>
    <w:tmpl w:val="A65E1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2E07DD"/>
    <w:multiLevelType w:val="singleLevel"/>
    <w:tmpl w:val="CD5A95DA"/>
    <w:lvl w:ilvl="0">
      <w:start w:val="1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0">
    <w:nsid w:val="62E12A17"/>
    <w:multiLevelType w:val="hybridMultilevel"/>
    <w:tmpl w:val="F0EAE1D4"/>
    <w:lvl w:ilvl="0" w:tplc="6A18B932">
      <w:start w:val="1"/>
      <w:numFmt w:val="bullet"/>
      <w:lvlText w:val="–"/>
      <w:lvlJc w:val="left"/>
      <w:pPr>
        <w:tabs>
          <w:tab w:val="num" w:pos="360"/>
        </w:tabs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FB11AB"/>
    <w:multiLevelType w:val="hybridMultilevel"/>
    <w:tmpl w:val="F0707A9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7724E8E"/>
    <w:multiLevelType w:val="hybridMultilevel"/>
    <w:tmpl w:val="1856F51E"/>
    <w:lvl w:ilvl="0" w:tplc="0EF89420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3">
    <w:nsid w:val="6C7D4909"/>
    <w:multiLevelType w:val="hybridMultilevel"/>
    <w:tmpl w:val="6406B7C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F2E1112"/>
    <w:multiLevelType w:val="hybridMultilevel"/>
    <w:tmpl w:val="187EE08E"/>
    <w:lvl w:ilvl="0" w:tplc="0419000F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15E03F1"/>
    <w:multiLevelType w:val="hybridMultilevel"/>
    <w:tmpl w:val="CF743CF0"/>
    <w:lvl w:ilvl="0" w:tplc="C79C3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8453829"/>
    <w:multiLevelType w:val="hybridMultilevel"/>
    <w:tmpl w:val="D99A9E00"/>
    <w:lvl w:ilvl="0" w:tplc="D9368502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9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97"/>
        <w:lvlJc w:val="left"/>
        <w:rPr>
          <w:rFonts w:ascii="Times New Roman" w:hAnsi="Times New Roman" w:cs="Times New Roman" w:hint="default"/>
          <w:b/>
        </w:rPr>
      </w:lvl>
    </w:lvlOverride>
  </w:num>
  <w:num w:numId="19">
    <w:abstractNumId w:val="10"/>
  </w:num>
  <w:num w:numId="20">
    <w:abstractNumId w:val="1"/>
  </w:num>
  <w:num w:numId="21">
    <w:abstractNumId w:val="3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5"/>
  </w:num>
  <w:num w:numId="25">
    <w:abstractNumId w:val="7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9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2"/>
  </w:num>
  <w:num w:numId="28">
    <w:abstractNumId w:val="25"/>
  </w:num>
  <w:num w:numId="29">
    <w:abstractNumId w:val="27"/>
  </w:num>
  <w:num w:numId="30">
    <w:abstractNumId w:val="6"/>
  </w:num>
  <w:num w:numId="31">
    <w:abstractNumId w:val="2"/>
  </w:num>
  <w:num w:numId="32">
    <w:abstractNumId w:val="26"/>
  </w:num>
  <w:num w:numId="33">
    <w:abstractNumId w:val="11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attachedTemplate r:id="rId1"/>
  <w:stylePaneFormatFilter w:val="3F01"/>
  <w:defaultTabStop w:val="708"/>
  <w:hyphenationZone w:val="357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56716"/>
    <w:rsid w:val="00005618"/>
    <w:rsid w:val="00012CE6"/>
    <w:rsid w:val="00013424"/>
    <w:rsid w:val="000134C7"/>
    <w:rsid w:val="0001634A"/>
    <w:rsid w:val="00017654"/>
    <w:rsid w:val="00020456"/>
    <w:rsid w:val="00024C50"/>
    <w:rsid w:val="000449E4"/>
    <w:rsid w:val="00047ACF"/>
    <w:rsid w:val="00056989"/>
    <w:rsid w:val="00057C84"/>
    <w:rsid w:val="00082874"/>
    <w:rsid w:val="00082FBE"/>
    <w:rsid w:val="0008708E"/>
    <w:rsid w:val="000870AB"/>
    <w:rsid w:val="00087C49"/>
    <w:rsid w:val="000A446A"/>
    <w:rsid w:val="000B34B6"/>
    <w:rsid w:val="000B4E34"/>
    <w:rsid w:val="000B7E60"/>
    <w:rsid w:val="000C11F3"/>
    <w:rsid w:val="000C5DFD"/>
    <w:rsid w:val="000E2527"/>
    <w:rsid w:val="000E414C"/>
    <w:rsid w:val="000E5D47"/>
    <w:rsid w:val="000E6301"/>
    <w:rsid w:val="000E7DC6"/>
    <w:rsid w:val="00102ACC"/>
    <w:rsid w:val="00107FD3"/>
    <w:rsid w:val="001134D8"/>
    <w:rsid w:val="00115421"/>
    <w:rsid w:val="0011713D"/>
    <w:rsid w:val="00121698"/>
    <w:rsid w:val="00130B08"/>
    <w:rsid w:val="00131AAE"/>
    <w:rsid w:val="00134EA3"/>
    <w:rsid w:val="00142723"/>
    <w:rsid w:val="00152FD6"/>
    <w:rsid w:val="00164B79"/>
    <w:rsid w:val="00165DF9"/>
    <w:rsid w:val="00171135"/>
    <w:rsid w:val="00173719"/>
    <w:rsid w:val="00176F45"/>
    <w:rsid w:val="001772C0"/>
    <w:rsid w:val="00185A86"/>
    <w:rsid w:val="00190A76"/>
    <w:rsid w:val="001A521D"/>
    <w:rsid w:val="001A7418"/>
    <w:rsid w:val="001C0466"/>
    <w:rsid w:val="001D674A"/>
    <w:rsid w:val="001E2FBA"/>
    <w:rsid w:val="0020397F"/>
    <w:rsid w:val="00204E01"/>
    <w:rsid w:val="002056BC"/>
    <w:rsid w:val="00213B96"/>
    <w:rsid w:val="002326BF"/>
    <w:rsid w:val="00234172"/>
    <w:rsid w:val="00261315"/>
    <w:rsid w:val="00272E74"/>
    <w:rsid w:val="00291224"/>
    <w:rsid w:val="002929F3"/>
    <w:rsid w:val="002937B8"/>
    <w:rsid w:val="002B1B7E"/>
    <w:rsid w:val="002B3B35"/>
    <w:rsid w:val="002B4823"/>
    <w:rsid w:val="002B7C9C"/>
    <w:rsid w:val="002D1C5B"/>
    <w:rsid w:val="002D24B4"/>
    <w:rsid w:val="002D4040"/>
    <w:rsid w:val="002E26A1"/>
    <w:rsid w:val="002E59D3"/>
    <w:rsid w:val="00303C1A"/>
    <w:rsid w:val="00334B5F"/>
    <w:rsid w:val="00362375"/>
    <w:rsid w:val="00393BB9"/>
    <w:rsid w:val="003B2102"/>
    <w:rsid w:val="003C1C01"/>
    <w:rsid w:val="003E7086"/>
    <w:rsid w:val="003F0101"/>
    <w:rsid w:val="00404D5B"/>
    <w:rsid w:val="0041368B"/>
    <w:rsid w:val="00422906"/>
    <w:rsid w:val="004311A6"/>
    <w:rsid w:val="00433A15"/>
    <w:rsid w:val="004531C5"/>
    <w:rsid w:val="00455921"/>
    <w:rsid w:val="004733F6"/>
    <w:rsid w:val="00477CB6"/>
    <w:rsid w:val="00486DF8"/>
    <w:rsid w:val="00491C1B"/>
    <w:rsid w:val="004A6D8C"/>
    <w:rsid w:val="004A7CDF"/>
    <w:rsid w:val="004B6E09"/>
    <w:rsid w:val="004B7357"/>
    <w:rsid w:val="004D3DE0"/>
    <w:rsid w:val="004D456F"/>
    <w:rsid w:val="004D76EA"/>
    <w:rsid w:val="004E1C53"/>
    <w:rsid w:val="004F3046"/>
    <w:rsid w:val="004F3AF4"/>
    <w:rsid w:val="00525AB7"/>
    <w:rsid w:val="00525E5E"/>
    <w:rsid w:val="00534386"/>
    <w:rsid w:val="005378A7"/>
    <w:rsid w:val="00543299"/>
    <w:rsid w:val="005534D0"/>
    <w:rsid w:val="005739B8"/>
    <w:rsid w:val="0058206F"/>
    <w:rsid w:val="00587DFD"/>
    <w:rsid w:val="005938F3"/>
    <w:rsid w:val="0059553E"/>
    <w:rsid w:val="005A18EC"/>
    <w:rsid w:val="005B7A70"/>
    <w:rsid w:val="005C591C"/>
    <w:rsid w:val="005D5FF6"/>
    <w:rsid w:val="005D7BAF"/>
    <w:rsid w:val="005E3AD4"/>
    <w:rsid w:val="005F5BA4"/>
    <w:rsid w:val="0060464E"/>
    <w:rsid w:val="00615CA7"/>
    <w:rsid w:val="00634545"/>
    <w:rsid w:val="00647A87"/>
    <w:rsid w:val="006703B3"/>
    <w:rsid w:val="00672C8A"/>
    <w:rsid w:val="00676FB6"/>
    <w:rsid w:val="0068299D"/>
    <w:rsid w:val="006A331F"/>
    <w:rsid w:val="006B17FB"/>
    <w:rsid w:val="006B247C"/>
    <w:rsid w:val="006B6718"/>
    <w:rsid w:val="006E34D4"/>
    <w:rsid w:val="006F30A6"/>
    <w:rsid w:val="006F3592"/>
    <w:rsid w:val="0070264D"/>
    <w:rsid w:val="00703A46"/>
    <w:rsid w:val="0070473E"/>
    <w:rsid w:val="0070549E"/>
    <w:rsid w:val="00734EA2"/>
    <w:rsid w:val="00740146"/>
    <w:rsid w:val="00756056"/>
    <w:rsid w:val="00782003"/>
    <w:rsid w:val="00785848"/>
    <w:rsid w:val="007943A0"/>
    <w:rsid w:val="00797ADC"/>
    <w:rsid w:val="007A7875"/>
    <w:rsid w:val="007B6BBB"/>
    <w:rsid w:val="007C0584"/>
    <w:rsid w:val="007C35F1"/>
    <w:rsid w:val="007D5389"/>
    <w:rsid w:val="007E1B47"/>
    <w:rsid w:val="007F3566"/>
    <w:rsid w:val="008070E9"/>
    <w:rsid w:val="00807484"/>
    <w:rsid w:val="00807C85"/>
    <w:rsid w:val="00820E52"/>
    <w:rsid w:val="00823D48"/>
    <w:rsid w:val="00834705"/>
    <w:rsid w:val="00845FE5"/>
    <w:rsid w:val="00851602"/>
    <w:rsid w:val="008523FF"/>
    <w:rsid w:val="008534D1"/>
    <w:rsid w:val="00862DAC"/>
    <w:rsid w:val="00870466"/>
    <w:rsid w:val="00871AA7"/>
    <w:rsid w:val="0087578F"/>
    <w:rsid w:val="008A56ED"/>
    <w:rsid w:val="008C6C76"/>
    <w:rsid w:val="008D0ADF"/>
    <w:rsid w:val="008D4A13"/>
    <w:rsid w:val="008D6610"/>
    <w:rsid w:val="008E4FE8"/>
    <w:rsid w:val="008F0930"/>
    <w:rsid w:val="008F3939"/>
    <w:rsid w:val="008F5CB0"/>
    <w:rsid w:val="00912886"/>
    <w:rsid w:val="0091398C"/>
    <w:rsid w:val="00915C9A"/>
    <w:rsid w:val="009200D2"/>
    <w:rsid w:val="00921EC2"/>
    <w:rsid w:val="00927376"/>
    <w:rsid w:val="00944376"/>
    <w:rsid w:val="00954F20"/>
    <w:rsid w:val="00956716"/>
    <w:rsid w:val="00964266"/>
    <w:rsid w:val="00980E98"/>
    <w:rsid w:val="00985A16"/>
    <w:rsid w:val="009908EB"/>
    <w:rsid w:val="0099745B"/>
    <w:rsid w:val="009A3F3F"/>
    <w:rsid w:val="009A7FCA"/>
    <w:rsid w:val="009D3D77"/>
    <w:rsid w:val="009E3367"/>
    <w:rsid w:val="00A00088"/>
    <w:rsid w:val="00A03F24"/>
    <w:rsid w:val="00A224D7"/>
    <w:rsid w:val="00A24B53"/>
    <w:rsid w:val="00A42ED9"/>
    <w:rsid w:val="00A52E1A"/>
    <w:rsid w:val="00A73E4C"/>
    <w:rsid w:val="00A7625D"/>
    <w:rsid w:val="00A7628E"/>
    <w:rsid w:val="00A9064B"/>
    <w:rsid w:val="00AA0797"/>
    <w:rsid w:val="00AA7B1E"/>
    <w:rsid w:val="00AC70D8"/>
    <w:rsid w:val="00AD184D"/>
    <w:rsid w:val="00AE2D0E"/>
    <w:rsid w:val="00AF0038"/>
    <w:rsid w:val="00B025B3"/>
    <w:rsid w:val="00B2610D"/>
    <w:rsid w:val="00B41830"/>
    <w:rsid w:val="00B434A0"/>
    <w:rsid w:val="00B735A2"/>
    <w:rsid w:val="00B75BFE"/>
    <w:rsid w:val="00B81B9F"/>
    <w:rsid w:val="00BA61E1"/>
    <w:rsid w:val="00BB2DBB"/>
    <w:rsid w:val="00BC5006"/>
    <w:rsid w:val="00BD0313"/>
    <w:rsid w:val="00C01766"/>
    <w:rsid w:val="00C0759F"/>
    <w:rsid w:val="00C24FCB"/>
    <w:rsid w:val="00C3585C"/>
    <w:rsid w:val="00C50FFC"/>
    <w:rsid w:val="00C52114"/>
    <w:rsid w:val="00C63F93"/>
    <w:rsid w:val="00C653BC"/>
    <w:rsid w:val="00C75877"/>
    <w:rsid w:val="00C76B97"/>
    <w:rsid w:val="00C9389A"/>
    <w:rsid w:val="00C94149"/>
    <w:rsid w:val="00C96D13"/>
    <w:rsid w:val="00C97A93"/>
    <w:rsid w:val="00CA2F09"/>
    <w:rsid w:val="00CA51DB"/>
    <w:rsid w:val="00CB19D7"/>
    <w:rsid w:val="00CD4EFE"/>
    <w:rsid w:val="00CD6DB8"/>
    <w:rsid w:val="00CE298E"/>
    <w:rsid w:val="00CE4D2E"/>
    <w:rsid w:val="00CF0C76"/>
    <w:rsid w:val="00D15A5C"/>
    <w:rsid w:val="00D17238"/>
    <w:rsid w:val="00D34EE2"/>
    <w:rsid w:val="00D72944"/>
    <w:rsid w:val="00D75EDE"/>
    <w:rsid w:val="00D83F9A"/>
    <w:rsid w:val="00D96B14"/>
    <w:rsid w:val="00DA248A"/>
    <w:rsid w:val="00DD1550"/>
    <w:rsid w:val="00DD210A"/>
    <w:rsid w:val="00E06CC8"/>
    <w:rsid w:val="00E10258"/>
    <w:rsid w:val="00E12569"/>
    <w:rsid w:val="00E263EC"/>
    <w:rsid w:val="00E266BF"/>
    <w:rsid w:val="00E32920"/>
    <w:rsid w:val="00E353B2"/>
    <w:rsid w:val="00E54D7D"/>
    <w:rsid w:val="00E5554E"/>
    <w:rsid w:val="00E6342C"/>
    <w:rsid w:val="00E913E4"/>
    <w:rsid w:val="00EA5572"/>
    <w:rsid w:val="00EB559E"/>
    <w:rsid w:val="00EC6061"/>
    <w:rsid w:val="00EC6B46"/>
    <w:rsid w:val="00ED24D2"/>
    <w:rsid w:val="00ED79A6"/>
    <w:rsid w:val="00F07261"/>
    <w:rsid w:val="00F13A3D"/>
    <w:rsid w:val="00F26167"/>
    <w:rsid w:val="00F31CF1"/>
    <w:rsid w:val="00F95A6D"/>
    <w:rsid w:val="00F97458"/>
    <w:rsid w:val="00FA0118"/>
    <w:rsid w:val="00FA2A0C"/>
    <w:rsid w:val="00FA2D77"/>
    <w:rsid w:val="00FB7605"/>
    <w:rsid w:val="00FD2921"/>
    <w:rsid w:val="00FE2A80"/>
    <w:rsid w:val="00FE5079"/>
    <w:rsid w:val="00FE5809"/>
    <w:rsid w:val="00FF4A3F"/>
    <w:rsid w:val="00FF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97F"/>
    <w:pPr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F13A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3B2102"/>
    <w:pPr>
      <w:keepNext/>
      <w:tabs>
        <w:tab w:val="left" w:pos="0"/>
      </w:tabs>
      <w:snapToGrid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6046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uiPriority w:val="9"/>
    <w:rsid w:val="00F13A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A762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0464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1">
    <w:name w:val="заголовок 1"/>
    <w:basedOn w:val="a"/>
    <w:next w:val="a"/>
    <w:uiPriority w:val="99"/>
    <w:rsid w:val="00A7628E"/>
    <w:pPr>
      <w:keepNext/>
      <w:snapToGrid/>
      <w:jc w:val="center"/>
    </w:pPr>
    <w:rPr>
      <w:rFonts w:ascii="Tahoma" w:hAnsi="Tahoma" w:cs="Tahoma"/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A7628E"/>
    <w:pPr>
      <w:keepNext/>
      <w:snapToGrid/>
      <w:jc w:val="center"/>
    </w:pPr>
    <w:rPr>
      <w:b/>
      <w:bCs/>
    </w:rPr>
  </w:style>
  <w:style w:type="paragraph" w:styleId="a3">
    <w:name w:val="Body Text Indent"/>
    <w:basedOn w:val="a"/>
    <w:link w:val="a4"/>
    <w:rsid w:val="00A7628E"/>
    <w:pPr>
      <w:snapToGrid/>
      <w:jc w:val="both"/>
    </w:pPr>
    <w:rPr>
      <w:sz w:val="24"/>
      <w:szCs w:val="24"/>
      <w:lang/>
    </w:rPr>
  </w:style>
  <w:style w:type="character" w:customStyle="1" w:styleId="a4">
    <w:name w:val="Основной текст с отступом Знак"/>
    <w:link w:val="a3"/>
    <w:locked/>
    <w:rsid w:val="00A7628E"/>
    <w:rPr>
      <w:rFonts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rsid w:val="00A7628E"/>
    <w:pPr>
      <w:overflowPunct w:val="0"/>
      <w:autoSpaceDE w:val="0"/>
      <w:autoSpaceDN w:val="0"/>
      <w:adjustRightInd w:val="0"/>
      <w:snapToGrid/>
      <w:ind w:firstLine="720"/>
      <w:jc w:val="both"/>
      <w:textAlignment w:val="baseline"/>
    </w:pPr>
    <w:rPr>
      <w:sz w:val="16"/>
      <w:szCs w:val="16"/>
      <w:lang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A7628E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rsid w:val="00A7628E"/>
    <w:pPr>
      <w:overflowPunct w:val="0"/>
      <w:autoSpaceDE w:val="0"/>
      <w:autoSpaceDN w:val="0"/>
      <w:adjustRightInd w:val="0"/>
      <w:snapToGrid/>
      <w:ind w:firstLine="720"/>
      <w:jc w:val="both"/>
      <w:textAlignment w:val="baseline"/>
    </w:pPr>
    <w:rPr>
      <w:sz w:val="24"/>
      <w:szCs w:val="24"/>
      <w:lang/>
    </w:rPr>
  </w:style>
  <w:style w:type="character" w:customStyle="1" w:styleId="22">
    <w:name w:val="Основной текст с отступом 2 Знак"/>
    <w:link w:val="21"/>
    <w:locked/>
    <w:rsid w:val="00A7628E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A7628E"/>
    <w:pPr>
      <w:snapToGrid/>
      <w:jc w:val="both"/>
    </w:pPr>
    <w:rPr>
      <w:sz w:val="24"/>
      <w:szCs w:val="24"/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A7628E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921E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1"/>
    <w:basedOn w:val="a"/>
    <w:uiPriority w:val="99"/>
    <w:rsid w:val="002D1C5B"/>
    <w:pPr>
      <w:snapToGri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lock Text"/>
    <w:basedOn w:val="a"/>
    <w:uiPriority w:val="99"/>
    <w:rsid w:val="00525E5E"/>
    <w:pPr>
      <w:widowControl w:val="0"/>
      <w:autoSpaceDE w:val="0"/>
      <w:autoSpaceDN w:val="0"/>
      <w:adjustRightInd w:val="0"/>
      <w:snapToGrid/>
      <w:ind w:left="-709" w:right="-158" w:firstLine="709"/>
      <w:jc w:val="both"/>
    </w:pPr>
    <w:rPr>
      <w:rFonts w:ascii="a_Timer" w:hAnsi="a_Timer"/>
      <w:color w:val="000000"/>
      <w:sz w:val="28"/>
      <w:szCs w:val="28"/>
    </w:rPr>
  </w:style>
  <w:style w:type="paragraph" w:customStyle="1" w:styleId="23">
    <w:name w:val="Квадрат2"/>
    <w:basedOn w:val="a"/>
    <w:rsid w:val="00912886"/>
    <w:pPr>
      <w:widowControl w:val="0"/>
      <w:autoSpaceDE w:val="0"/>
      <w:autoSpaceDN w:val="0"/>
      <w:adjustRightInd w:val="0"/>
      <w:snapToGrid/>
      <w:ind w:left="2160"/>
      <w:jc w:val="both"/>
    </w:pPr>
    <w:rPr>
      <w:rFonts w:ascii="a_Timer" w:hAnsi="a_Timer"/>
      <w:sz w:val="24"/>
      <w:szCs w:val="24"/>
      <w:lang w:val="en-US"/>
    </w:rPr>
  </w:style>
  <w:style w:type="paragraph" w:customStyle="1" w:styleId="BodyText23">
    <w:name w:val="Body Text 23"/>
    <w:basedOn w:val="a"/>
    <w:rsid w:val="00912886"/>
    <w:pPr>
      <w:widowControl w:val="0"/>
      <w:autoSpaceDE w:val="0"/>
      <w:autoSpaceDN w:val="0"/>
      <w:snapToGrid/>
      <w:ind w:firstLine="720"/>
      <w:jc w:val="both"/>
    </w:pPr>
    <w:rPr>
      <w:sz w:val="28"/>
      <w:szCs w:val="28"/>
    </w:rPr>
  </w:style>
  <w:style w:type="paragraph" w:styleId="a8">
    <w:name w:val="footer"/>
    <w:basedOn w:val="a"/>
    <w:link w:val="a9"/>
    <w:uiPriority w:val="99"/>
    <w:rsid w:val="00C9389A"/>
    <w:pPr>
      <w:tabs>
        <w:tab w:val="center" w:pos="4677"/>
        <w:tab w:val="right" w:pos="9355"/>
      </w:tabs>
      <w:snapToGrid/>
    </w:pPr>
    <w:rPr>
      <w:sz w:val="24"/>
      <w:szCs w:val="24"/>
      <w:lang/>
    </w:rPr>
  </w:style>
  <w:style w:type="character" w:customStyle="1" w:styleId="a9">
    <w:name w:val="Нижний колонтитул Знак"/>
    <w:link w:val="a8"/>
    <w:uiPriority w:val="99"/>
    <w:locked/>
    <w:rsid w:val="00A7628E"/>
    <w:rPr>
      <w:rFonts w:cs="Times New Roman"/>
      <w:sz w:val="24"/>
      <w:szCs w:val="24"/>
    </w:rPr>
  </w:style>
  <w:style w:type="paragraph" w:styleId="aa">
    <w:name w:val="Plain Text"/>
    <w:basedOn w:val="a"/>
    <w:link w:val="ab"/>
    <w:uiPriority w:val="99"/>
    <w:rsid w:val="002B4823"/>
    <w:pPr>
      <w:snapToGrid/>
    </w:pPr>
    <w:rPr>
      <w:rFonts w:ascii="Courier New" w:hAnsi="Courier New"/>
      <w:lang/>
    </w:rPr>
  </w:style>
  <w:style w:type="character" w:customStyle="1" w:styleId="ab">
    <w:name w:val="Текст Знак"/>
    <w:link w:val="aa"/>
    <w:uiPriority w:val="99"/>
    <w:semiHidden/>
    <w:locked/>
    <w:rsid w:val="00A7628E"/>
    <w:rPr>
      <w:rFonts w:ascii="Courier New" w:hAnsi="Courier New" w:cs="Courier New"/>
      <w:sz w:val="20"/>
      <w:szCs w:val="20"/>
    </w:rPr>
  </w:style>
  <w:style w:type="character" w:styleId="ac">
    <w:name w:val="page number"/>
    <w:rsid w:val="00C9389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D96B14"/>
    <w:pPr>
      <w:snapToGrid/>
    </w:pPr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locked/>
    <w:rsid w:val="00A7628E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semiHidden/>
    <w:unhideWhenUsed/>
    <w:rsid w:val="00E263EC"/>
    <w:pPr>
      <w:spacing w:after="120" w:line="480" w:lineRule="auto"/>
    </w:pPr>
    <w:rPr>
      <w:lang/>
    </w:rPr>
  </w:style>
  <w:style w:type="character" w:customStyle="1" w:styleId="25">
    <w:name w:val="Основной текст 2 Знак"/>
    <w:link w:val="24"/>
    <w:uiPriority w:val="99"/>
    <w:semiHidden/>
    <w:locked/>
    <w:rsid w:val="00E263EC"/>
    <w:rPr>
      <w:rFonts w:cs="Times New Roman"/>
      <w:sz w:val="20"/>
      <w:szCs w:val="20"/>
    </w:rPr>
  </w:style>
  <w:style w:type="paragraph" w:customStyle="1" w:styleId="110">
    <w:name w:val="Знак11"/>
    <w:basedOn w:val="a"/>
    <w:uiPriority w:val="99"/>
    <w:rsid w:val="005B7A70"/>
    <w:pPr>
      <w:snapToGri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">
    <w:name w:val="Table Grid"/>
    <w:basedOn w:val="a1"/>
    <w:rsid w:val="009273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uiPriority w:val="99"/>
    <w:qFormat/>
    <w:rsid w:val="00D34EE2"/>
    <w:pPr>
      <w:keepNext/>
      <w:pBdr>
        <w:bottom w:val="single" w:sz="6" w:space="14" w:color="808080"/>
      </w:pBdr>
      <w:autoSpaceDE w:val="0"/>
      <w:autoSpaceDN w:val="0"/>
      <w:snapToGrid/>
      <w:spacing w:before="100" w:after="3600" w:line="600" w:lineRule="exact"/>
      <w:jc w:val="center"/>
    </w:pPr>
    <w:rPr>
      <w:rFonts w:ascii="Arial" w:hAnsi="Arial"/>
      <w:color w:val="808080"/>
      <w:kern w:val="28"/>
      <w:sz w:val="48"/>
      <w:szCs w:val="48"/>
      <w:lang/>
    </w:rPr>
  </w:style>
  <w:style w:type="character" w:customStyle="1" w:styleId="af1">
    <w:name w:val="Название Знак"/>
    <w:link w:val="af0"/>
    <w:uiPriority w:val="99"/>
    <w:rsid w:val="00D34EE2"/>
    <w:rPr>
      <w:rFonts w:ascii="Arial" w:hAnsi="Arial" w:cs="Arial"/>
      <w:color w:val="808080"/>
      <w:kern w:val="28"/>
      <w:sz w:val="48"/>
      <w:szCs w:val="48"/>
    </w:rPr>
  </w:style>
  <w:style w:type="character" w:customStyle="1" w:styleId="FontStyle27">
    <w:name w:val="Font Style27"/>
    <w:uiPriority w:val="99"/>
    <w:rsid w:val="006B17FB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6B17FB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uiPriority w:val="99"/>
    <w:rsid w:val="006B17F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napToGrid/>
    </w:pPr>
  </w:style>
  <w:style w:type="character" w:customStyle="1" w:styleId="af4">
    <w:name w:val="Верхний колонтитул Знак"/>
    <w:basedOn w:val="a0"/>
    <w:link w:val="af3"/>
    <w:uiPriority w:val="99"/>
    <w:rsid w:val="006B17FB"/>
  </w:style>
  <w:style w:type="character" w:styleId="af5">
    <w:name w:val="Hyperlink"/>
    <w:uiPriority w:val="99"/>
    <w:unhideWhenUsed/>
    <w:rsid w:val="000449E4"/>
    <w:rPr>
      <w:rFonts w:ascii="Times New Roman" w:hAnsi="Times New Roman" w:cs="Times New Roman"/>
      <w:color w:val="0000FF"/>
      <w:u w:val="single"/>
    </w:rPr>
  </w:style>
  <w:style w:type="character" w:customStyle="1" w:styleId="af6">
    <w:name w:val="Ссылка указателя"/>
    <w:rsid w:val="00ED24D2"/>
  </w:style>
  <w:style w:type="paragraph" w:styleId="13">
    <w:name w:val="toc 1"/>
    <w:basedOn w:val="a"/>
    <w:next w:val="a"/>
    <w:rsid w:val="00ED24D2"/>
    <w:pPr>
      <w:tabs>
        <w:tab w:val="right" w:leader="dot" w:pos="9627"/>
      </w:tabs>
      <w:suppressAutoHyphens/>
      <w:snapToGrid/>
      <w:spacing w:before="113"/>
      <w:jc w:val="both"/>
    </w:pPr>
    <w:rPr>
      <w:rFonts w:ascii="Antiqua" w:hAnsi="Antiqua" w:cs="Antiqua"/>
      <w:sz w:val="26"/>
      <w:szCs w:val="28"/>
      <w:lang w:val="en-GB" w:eastAsia="zh-CN"/>
    </w:rPr>
  </w:style>
  <w:style w:type="paragraph" w:styleId="26">
    <w:name w:val="toc 2"/>
    <w:basedOn w:val="a"/>
    <w:next w:val="a"/>
    <w:rsid w:val="00ED24D2"/>
    <w:pPr>
      <w:tabs>
        <w:tab w:val="right" w:leader="dot" w:pos="9627"/>
      </w:tabs>
      <w:suppressAutoHyphens/>
      <w:snapToGrid/>
      <w:jc w:val="both"/>
    </w:pPr>
    <w:rPr>
      <w:rFonts w:ascii="Antiqua" w:hAnsi="Antiqua" w:cs="Antiqua"/>
      <w:sz w:val="24"/>
      <w:szCs w:val="28"/>
      <w:lang w:val="en-GB" w:eastAsia="zh-CN"/>
    </w:rPr>
  </w:style>
  <w:style w:type="paragraph" w:customStyle="1" w:styleId="Web">
    <w:name w:val="Обычный (Web)"/>
    <w:basedOn w:val="a"/>
    <w:rsid w:val="00152FD6"/>
    <w:pPr>
      <w:suppressAutoHyphens/>
      <w:snapToGrid/>
      <w:spacing w:before="280" w:after="280"/>
    </w:pPr>
    <w:rPr>
      <w:sz w:val="24"/>
      <w:szCs w:val="24"/>
      <w:lang w:eastAsia="zh-CN"/>
    </w:rPr>
  </w:style>
  <w:style w:type="character" w:customStyle="1" w:styleId="WW8NumSt12z0">
    <w:name w:val="WW8NumSt12z0"/>
    <w:rsid w:val="000134C7"/>
    <w:rPr>
      <w:rFonts w:ascii="Symbol" w:hAnsi="Symbol" w:cs="Symbol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;n=115886;fld=134;dst=10015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7401;fld=134;dst=1025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7401;fld=134;dst=1025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consultantplus://offline/main?base=LAW;n=115886;fld=134;dst=10015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main?base=LAW;n=115888;fld=134;dst=196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Local%20Settings\Temporary%20Internet%20Files\Content.IE5\EFAJ8TQ5\&#1052;&#1042;&#1044;%20&#1056;&#1086;&#1089;&#1089;&#1080;&#1080;%20&#1073;&#1083;&#1072;&#1085;&#1082;%5b1%5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6ED4-467C-4628-9CF2-A1D5A243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МВД России бланк[1]</Template>
  <TotalTime>0</TotalTime>
  <Pages>23</Pages>
  <Words>7121</Words>
  <Characters>40590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IC_MVD_RT</Company>
  <LinksUpToDate>false</LinksUpToDate>
  <CharactersWithSpaces>47616</CharactersWithSpaces>
  <SharedDoc>false</SharedDoc>
  <HLinks>
    <vt:vector size="30" baseType="variant">
      <vt:variant>
        <vt:i4>3342442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consultantplus://offline/main?base=LAW;n=115888;fld=134;dst=196</vt:lpwstr>
      </vt:variant>
      <vt:variant>
        <vt:lpwstr/>
      </vt:variant>
      <vt:variant>
        <vt:i4>4063329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consultantplus://offline/main?base=LAW;n=115886;fld=134;dst=100155</vt:lpwstr>
      </vt:variant>
      <vt:variant>
        <vt:lpwstr/>
      </vt:variant>
      <vt:variant>
        <vt:i4>3276908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consultantplus://offline/main?base=LAW;n=117401;fld=134;dst=102517</vt:lpwstr>
      </vt:variant>
      <vt:variant>
        <vt:lpwstr/>
      </vt:variant>
      <vt:variant>
        <vt:i4>3473517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consultantplus://offline/main?base=LAW;n=117401;fld=134;dst=102500</vt:lpwstr>
      </vt:variant>
      <vt:variant>
        <vt:lpwstr/>
      </vt:variant>
      <vt:variant>
        <vt:i4>4063329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consultantplus://offline/main?base=LAW;n=115886;fld=134;dst=100155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GIV</dc:creator>
  <cp:lastModifiedBy>UseR7</cp:lastModifiedBy>
  <cp:revision>2</cp:revision>
  <cp:lastPrinted>2012-05-06T15:10:00Z</cp:lastPrinted>
  <dcterms:created xsi:type="dcterms:W3CDTF">2018-04-02T19:50:00Z</dcterms:created>
  <dcterms:modified xsi:type="dcterms:W3CDTF">2018-04-02T19:50:00Z</dcterms:modified>
</cp:coreProperties>
</file>